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F52" w:rsidRPr="00240546" w:rsidRDefault="000E7D46" w:rsidP="00722F39">
      <w:pPr>
        <w:pStyle w:val="Title"/>
        <w:tabs>
          <w:tab w:val="left" w:pos="3240"/>
        </w:tabs>
        <w:rPr>
          <w:sz w:val="12"/>
          <w:szCs w:val="12"/>
        </w:rPr>
      </w:pPr>
      <w:r w:rsidRPr="00240546">
        <w:rPr>
          <w:b w:val="0"/>
          <w:noProof/>
          <w:sz w:val="12"/>
          <w:szCs w:val="12"/>
        </w:rPr>
        <w:drawing>
          <wp:anchor distT="0" distB="0" distL="114300" distR="114300" simplePos="0" relativeHeight="251659264" behindDoc="1" locked="0" layoutInCell="1" allowOverlap="1" wp14:anchorId="56B9584B" wp14:editId="1F7D20FF">
            <wp:simplePos x="0" y="0"/>
            <wp:positionH relativeFrom="column">
              <wp:posOffset>5508346</wp:posOffset>
            </wp:positionH>
            <wp:positionV relativeFrom="page">
              <wp:posOffset>273086</wp:posOffset>
            </wp:positionV>
            <wp:extent cx="1113888" cy="412750"/>
            <wp:effectExtent l="0" t="0" r="0" b="6350"/>
            <wp:wrapNone/>
            <wp:docPr id="1" name="Picture 1" descr="Z:\Medication Assisted Treatment\Medication Assisted Treatment AHRQ\Logos\Photos &amp; Logos\Updated Logos Oct 2018\IT MATTTRs logo BLACK_upgraded Oct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edication Assisted Treatment\Medication Assisted Treatment AHRQ\Logos\Photos &amp; Logos\Updated Logos Oct 2018\IT MATTTRs logo BLACK_upgraded Oct 2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888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F52" w:rsidRPr="0017787C" w:rsidRDefault="008D0287" w:rsidP="00722F39">
      <w:pPr>
        <w:pStyle w:val="Heading1"/>
        <w:shd w:val="clear" w:color="auto" w:fill="365F91" w:themeFill="accent1" w:themeFillShade="BF"/>
        <w:rPr>
          <w:sz w:val="26"/>
          <w:szCs w:val="26"/>
        </w:rPr>
      </w:pPr>
      <w:r w:rsidRPr="0017787C">
        <w:rPr>
          <w:sz w:val="26"/>
          <w:szCs w:val="26"/>
        </w:rPr>
        <w:t>Buprenorphine Treatment Agreement</w:t>
      </w:r>
    </w:p>
    <w:p w:rsidR="008B7664" w:rsidRPr="00144E0B" w:rsidRDefault="008B7664" w:rsidP="00722F39">
      <w:pPr>
        <w:pStyle w:val="ListNumber"/>
        <w:spacing w:after="0"/>
        <w:rPr>
          <w:rFonts w:ascii="Arial" w:hAnsi="Arial" w:cs="Arial"/>
          <w:i/>
          <w:color w:val="0070C0"/>
          <w:sz w:val="24"/>
          <w:szCs w:val="24"/>
        </w:rPr>
      </w:pPr>
      <w:r w:rsidRPr="00144E0B">
        <w:rPr>
          <w:rFonts w:ascii="Arial" w:hAnsi="Arial" w:cs="Arial"/>
          <w:i/>
          <w:color w:val="0070C0"/>
          <w:sz w:val="24"/>
          <w:szCs w:val="24"/>
        </w:rPr>
        <w:t>(This is an example Patient Consent Form for medication assisted treatment with buprenorphine</w:t>
      </w:r>
      <w:r w:rsidR="00144E0B">
        <w:rPr>
          <w:rFonts w:ascii="Arial" w:hAnsi="Arial" w:cs="Arial"/>
          <w:i/>
          <w:color w:val="0070C0"/>
          <w:sz w:val="24"/>
          <w:szCs w:val="24"/>
        </w:rPr>
        <w:t>/</w:t>
      </w:r>
      <w:proofErr w:type="spellStart"/>
      <w:r w:rsidR="00144E0B">
        <w:rPr>
          <w:rFonts w:ascii="Arial" w:hAnsi="Arial" w:cs="Arial"/>
          <w:i/>
          <w:color w:val="0070C0"/>
          <w:sz w:val="24"/>
          <w:szCs w:val="24"/>
        </w:rPr>
        <w:t>Suboxone</w:t>
      </w:r>
      <w:proofErr w:type="spellEnd"/>
      <w:r w:rsidRPr="00144E0B">
        <w:rPr>
          <w:rFonts w:ascii="Arial" w:hAnsi="Arial" w:cs="Arial"/>
          <w:i/>
          <w:color w:val="0070C0"/>
          <w:sz w:val="24"/>
          <w:szCs w:val="24"/>
        </w:rPr>
        <w:t>. Adapt any aspect of this policy to fit your clinic’s needs and specific protocols for office-based treatment of opioid use disorder.)</w:t>
      </w:r>
    </w:p>
    <w:p w:rsidR="008B7664" w:rsidRDefault="008B7664" w:rsidP="00722F39">
      <w:pPr>
        <w:spacing w:after="160"/>
        <w:rPr>
          <w:rFonts w:ascii="Arial" w:hAnsi="Arial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 xml:space="preserve">I understand that </w:t>
      </w:r>
      <w:proofErr w:type="spellStart"/>
      <w:r w:rsidRPr="0017787C">
        <w:rPr>
          <w:rFonts w:ascii="Arial" w:hAnsi="Arial"/>
          <w:sz w:val="22"/>
          <w:szCs w:val="22"/>
        </w:rPr>
        <w:t>Suboxone</w:t>
      </w:r>
      <w:proofErr w:type="spellEnd"/>
      <w:r w:rsidRPr="0017787C">
        <w:rPr>
          <w:rFonts w:ascii="Arial" w:hAnsi="Arial"/>
          <w:sz w:val="22"/>
          <w:szCs w:val="22"/>
        </w:rPr>
        <w:t xml:space="preserve"> </w:t>
      </w:r>
      <w:r w:rsidR="008B7664" w:rsidRPr="0017787C">
        <w:rPr>
          <w:rFonts w:ascii="Arial" w:hAnsi="Arial"/>
          <w:sz w:val="22"/>
          <w:szCs w:val="22"/>
        </w:rPr>
        <w:t xml:space="preserve">is a combination of buprenorphine and </w:t>
      </w:r>
      <w:r w:rsidRPr="0017787C">
        <w:rPr>
          <w:rFonts w:ascii="Arial" w:hAnsi="Arial"/>
          <w:sz w:val="22"/>
          <w:szCs w:val="22"/>
        </w:rPr>
        <w:t xml:space="preserve">naloxone. </w:t>
      </w:r>
      <w:proofErr w:type="spellStart"/>
      <w:r w:rsidRPr="0017787C">
        <w:rPr>
          <w:rFonts w:ascii="Arial" w:hAnsi="Arial"/>
          <w:sz w:val="22"/>
          <w:szCs w:val="22"/>
        </w:rPr>
        <w:t>Nalxone</w:t>
      </w:r>
      <w:proofErr w:type="spellEnd"/>
      <w:r w:rsidRPr="0017787C">
        <w:rPr>
          <w:rFonts w:ascii="Arial" w:hAnsi="Arial"/>
          <w:sz w:val="22"/>
          <w:szCs w:val="22"/>
        </w:rPr>
        <w:t xml:space="preserve"> will counter act any opioid I’m taking</w:t>
      </w:r>
      <w:r w:rsidR="008B7664" w:rsidRPr="0017787C">
        <w:rPr>
          <w:rFonts w:ascii="Arial" w:hAnsi="Arial"/>
          <w:sz w:val="22"/>
          <w:szCs w:val="22"/>
        </w:rPr>
        <w:t>,</w:t>
      </w:r>
      <w:r w:rsidRPr="0017787C">
        <w:rPr>
          <w:rFonts w:ascii="Arial" w:hAnsi="Arial"/>
          <w:sz w:val="22"/>
          <w:szCs w:val="22"/>
        </w:rPr>
        <w:t xml:space="preserve"> causing precipitated withdrawal. I understand I must take Suboxone as</w:t>
      </w:r>
      <w:bookmarkStart w:id="0" w:name="_GoBack"/>
      <w:bookmarkEnd w:id="0"/>
      <w:r w:rsidRPr="0017787C">
        <w:rPr>
          <w:rFonts w:ascii="Arial" w:hAnsi="Arial"/>
          <w:sz w:val="22"/>
          <w:szCs w:val="22"/>
        </w:rPr>
        <w:t xml:space="preserve"> ordered and follow instructions outlined. </w:t>
      </w:r>
    </w:p>
    <w:p w:rsidR="001C32F6" w:rsidRPr="0017787C" w:rsidRDefault="001C32F6" w:rsidP="00722F39">
      <w:pPr>
        <w:pStyle w:val="ListParagraph"/>
        <w:contextualSpacing w:val="0"/>
        <w:rPr>
          <w:rFonts w:ascii="Arial" w:hAnsi="Arial"/>
          <w:sz w:val="22"/>
          <w:szCs w:val="22"/>
        </w:rPr>
      </w:pPr>
    </w:p>
    <w:p w:rsidR="00144E0B" w:rsidRPr="0017787C" w:rsidRDefault="00144E0B" w:rsidP="00722F39">
      <w:pPr>
        <w:pStyle w:val="ListParagraph"/>
        <w:numPr>
          <w:ilvl w:val="0"/>
          <w:numId w:val="19"/>
        </w:numPr>
        <w:contextualSpacing w:val="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>I understand that buprenorphine is a narcotic drug that, if taken in large quantities, can produce a ‘high’. I know that if I abruptly stop taking it, I could experience opioid withdrawal symptoms.</w:t>
      </w:r>
    </w:p>
    <w:p w:rsidR="00144E0B" w:rsidRPr="0017787C" w:rsidRDefault="00144E0B" w:rsidP="00722F39">
      <w:pPr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contextualSpacing w:val="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 xml:space="preserve">My </w:t>
      </w:r>
      <w:r w:rsidR="008B7664" w:rsidRPr="0017787C">
        <w:rPr>
          <w:rFonts w:ascii="Arial" w:hAnsi="Arial"/>
          <w:sz w:val="22"/>
          <w:szCs w:val="22"/>
        </w:rPr>
        <w:t>health care team</w:t>
      </w:r>
      <w:r w:rsidRPr="0017787C">
        <w:rPr>
          <w:rFonts w:ascii="Arial" w:hAnsi="Arial"/>
          <w:sz w:val="22"/>
          <w:szCs w:val="22"/>
        </w:rPr>
        <w:t xml:space="preserve"> has discussed with me various options for treatment of my addiction, includin</w:t>
      </w:r>
      <w:r w:rsidR="00722F39" w:rsidRPr="0017787C">
        <w:rPr>
          <w:rFonts w:ascii="Arial" w:hAnsi="Arial"/>
          <w:sz w:val="22"/>
          <w:szCs w:val="22"/>
        </w:rPr>
        <w:t xml:space="preserve">g non-pharmacological options. </w:t>
      </w:r>
      <w:r w:rsidR="008B7664" w:rsidRPr="0017787C">
        <w:rPr>
          <w:rFonts w:ascii="Arial" w:hAnsi="Arial"/>
          <w:sz w:val="22"/>
          <w:szCs w:val="22"/>
        </w:rPr>
        <w:t>They have</w:t>
      </w:r>
      <w:r w:rsidRPr="0017787C">
        <w:rPr>
          <w:rFonts w:ascii="Arial" w:hAnsi="Arial"/>
          <w:sz w:val="22"/>
          <w:szCs w:val="22"/>
        </w:rPr>
        <w:t xml:space="preserve"> explained, and I understand, the risks and benefits of Suboxone, in</w:t>
      </w:r>
      <w:r w:rsidR="00722F39" w:rsidRPr="0017787C">
        <w:rPr>
          <w:rFonts w:ascii="Arial" w:hAnsi="Arial"/>
          <w:sz w:val="22"/>
          <w:szCs w:val="22"/>
        </w:rPr>
        <w:t>cluding potential side effects.</w:t>
      </w:r>
      <w:r w:rsidRPr="0017787C">
        <w:rPr>
          <w:rFonts w:ascii="Arial" w:hAnsi="Arial"/>
          <w:sz w:val="22"/>
          <w:szCs w:val="22"/>
        </w:rPr>
        <w:t xml:space="preserve"> I understand that in order to be a satisfactory candidate for </w:t>
      </w:r>
      <w:proofErr w:type="spellStart"/>
      <w:r w:rsidRPr="0017787C">
        <w:rPr>
          <w:rFonts w:ascii="Arial" w:hAnsi="Arial"/>
          <w:sz w:val="22"/>
          <w:szCs w:val="22"/>
        </w:rPr>
        <w:t>Suboxone</w:t>
      </w:r>
      <w:proofErr w:type="spellEnd"/>
      <w:r w:rsidR="008B7664" w:rsidRPr="0017787C">
        <w:rPr>
          <w:rFonts w:ascii="Arial" w:hAnsi="Arial"/>
          <w:sz w:val="22"/>
          <w:szCs w:val="22"/>
        </w:rPr>
        <w:t>,</w:t>
      </w:r>
      <w:r w:rsidRPr="0017787C">
        <w:rPr>
          <w:rFonts w:ascii="Arial" w:hAnsi="Arial"/>
          <w:sz w:val="22"/>
          <w:szCs w:val="22"/>
        </w:rPr>
        <w:t xml:space="preserve"> I must follow certain safety precautions for the treatment and comply with the treatment the schedule prepared for me by my attending physician and/o</w:t>
      </w:r>
      <w:r w:rsidR="00722F39" w:rsidRPr="0017787C">
        <w:rPr>
          <w:rFonts w:ascii="Arial" w:hAnsi="Arial"/>
          <w:sz w:val="22"/>
          <w:szCs w:val="22"/>
        </w:rPr>
        <w:t>r my substance abuse counselor.</w:t>
      </w:r>
      <w:r w:rsidRPr="0017787C">
        <w:rPr>
          <w:rFonts w:ascii="Arial" w:hAnsi="Arial"/>
          <w:sz w:val="22"/>
          <w:szCs w:val="22"/>
        </w:rPr>
        <w:t xml:space="preserve"> Additionally, my </w:t>
      </w:r>
      <w:r w:rsidR="008B7664" w:rsidRPr="0017787C">
        <w:rPr>
          <w:rFonts w:ascii="Arial" w:hAnsi="Arial"/>
          <w:sz w:val="22"/>
          <w:szCs w:val="22"/>
        </w:rPr>
        <w:t>health care team</w:t>
      </w:r>
      <w:r w:rsidRPr="0017787C">
        <w:rPr>
          <w:rFonts w:ascii="Arial" w:hAnsi="Arial"/>
          <w:sz w:val="22"/>
          <w:szCs w:val="22"/>
        </w:rPr>
        <w:t xml:space="preserve"> has discussed this agreement with me and explained what is expected of me in the program. I have been given information about the program and </w:t>
      </w:r>
      <w:r w:rsidR="008B7664" w:rsidRPr="0017787C">
        <w:rPr>
          <w:rFonts w:ascii="Arial" w:hAnsi="Arial"/>
          <w:sz w:val="22"/>
          <w:szCs w:val="22"/>
        </w:rPr>
        <w:t xml:space="preserve">have had </w:t>
      </w:r>
      <w:r w:rsidRPr="0017787C">
        <w:rPr>
          <w:rFonts w:ascii="Arial" w:hAnsi="Arial"/>
          <w:sz w:val="22"/>
          <w:szCs w:val="22"/>
        </w:rPr>
        <w:t>adequate time to have my questions answered.  As a result, I voluntarily consent to the program.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>I will take Suboxone by placing it under my tongue to dissolve and be absorbed. I will never inject Suboxone or take it intravenously (IV), because IV use could lead to sudden and severe opiate withdrawal.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 xml:space="preserve">I will not drive a motor vehicle or use power tools or other dangerous machinery while taking Suboxone until my doctor has cleared me to do so.  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 xml:space="preserve">I will inform </w:t>
      </w:r>
      <w:r w:rsidR="00B854FB" w:rsidRPr="0017787C">
        <w:rPr>
          <w:rFonts w:ascii="Arial" w:hAnsi="Arial"/>
          <w:sz w:val="22"/>
          <w:szCs w:val="22"/>
        </w:rPr>
        <w:t>my MAT provider</w:t>
      </w:r>
      <w:r w:rsidRPr="0017787C">
        <w:rPr>
          <w:rFonts w:ascii="Arial" w:hAnsi="Arial"/>
          <w:sz w:val="22"/>
          <w:szCs w:val="22"/>
        </w:rPr>
        <w:t xml:space="preserve"> </w:t>
      </w:r>
      <w:r w:rsidR="008B7664" w:rsidRPr="0017787C">
        <w:rPr>
          <w:rFonts w:ascii="Arial" w:hAnsi="Arial"/>
          <w:sz w:val="22"/>
          <w:szCs w:val="22"/>
        </w:rPr>
        <w:t xml:space="preserve">and care team </w:t>
      </w:r>
      <w:r w:rsidRPr="0017787C">
        <w:rPr>
          <w:rFonts w:ascii="Arial" w:hAnsi="Arial"/>
          <w:sz w:val="22"/>
          <w:szCs w:val="22"/>
        </w:rPr>
        <w:t>of all my other doctor and dentist appointments and any medications (prescription or non-</w:t>
      </w:r>
      <w:r w:rsidR="00722F39" w:rsidRPr="0017787C">
        <w:rPr>
          <w:rFonts w:ascii="Arial" w:hAnsi="Arial"/>
          <w:sz w:val="22"/>
          <w:szCs w:val="22"/>
        </w:rPr>
        <w:t>prescription) that I am taking.</w:t>
      </w:r>
      <w:r w:rsidRPr="0017787C">
        <w:rPr>
          <w:rFonts w:ascii="Arial" w:hAnsi="Arial"/>
          <w:sz w:val="22"/>
          <w:szCs w:val="22"/>
        </w:rPr>
        <w:t xml:space="preserve"> I will also report any change in my medical history.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>I understand that mix</w:t>
      </w:r>
      <w:r w:rsidR="00542C7F" w:rsidRPr="0017787C">
        <w:rPr>
          <w:rFonts w:ascii="Arial" w:hAnsi="Arial"/>
          <w:sz w:val="22"/>
          <w:szCs w:val="22"/>
        </w:rPr>
        <w:t>ing</w:t>
      </w:r>
      <w:r w:rsidRPr="0017787C">
        <w:rPr>
          <w:rFonts w:ascii="Arial" w:hAnsi="Arial"/>
          <w:sz w:val="22"/>
          <w:szCs w:val="22"/>
        </w:rPr>
        <w:t xml:space="preserve"> Suboxone with alcohol or other sedatives (such as Valium, Ativan, Xanax, </w:t>
      </w:r>
      <w:proofErr w:type="spellStart"/>
      <w:r w:rsidRPr="0017787C">
        <w:rPr>
          <w:rFonts w:ascii="Arial" w:hAnsi="Arial"/>
          <w:sz w:val="22"/>
          <w:szCs w:val="22"/>
        </w:rPr>
        <w:t>Klonopin</w:t>
      </w:r>
      <w:proofErr w:type="spellEnd"/>
      <w:r w:rsidRPr="0017787C">
        <w:rPr>
          <w:rFonts w:ascii="Arial" w:hAnsi="Arial"/>
          <w:sz w:val="22"/>
          <w:szCs w:val="22"/>
        </w:rPr>
        <w:t xml:space="preserve">, </w:t>
      </w:r>
      <w:proofErr w:type="gramStart"/>
      <w:r w:rsidRPr="0017787C">
        <w:rPr>
          <w:rFonts w:ascii="Arial" w:hAnsi="Arial"/>
          <w:sz w:val="22"/>
          <w:szCs w:val="22"/>
        </w:rPr>
        <w:t>Librium</w:t>
      </w:r>
      <w:proofErr w:type="gramEnd"/>
      <w:r w:rsidRPr="0017787C">
        <w:rPr>
          <w:rFonts w:ascii="Arial" w:hAnsi="Arial"/>
          <w:sz w:val="22"/>
          <w:szCs w:val="22"/>
        </w:rPr>
        <w:t xml:space="preserve">), benzodiazepines </w:t>
      </w:r>
      <w:r w:rsidR="00542C7F" w:rsidRPr="0017787C">
        <w:rPr>
          <w:rFonts w:ascii="Arial" w:hAnsi="Arial"/>
          <w:sz w:val="22"/>
          <w:szCs w:val="22"/>
        </w:rPr>
        <w:t xml:space="preserve">can be dangerous. The result could be </w:t>
      </w:r>
      <w:r w:rsidRPr="0017787C">
        <w:rPr>
          <w:rFonts w:ascii="Arial" w:hAnsi="Arial"/>
          <w:sz w:val="22"/>
          <w:szCs w:val="22"/>
        </w:rPr>
        <w:t xml:space="preserve">accidental overdose, over-sedation, organ failure, coma, or death. I agree to abstain from </w:t>
      </w:r>
      <w:r w:rsidR="00542C7F" w:rsidRPr="0017787C">
        <w:rPr>
          <w:rFonts w:ascii="Arial" w:hAnsi="Arial"/>
          <w:b/>
          <w:sz w:val="22"/>
          <w:szCs w:val="22"/>
        </w:rPr>
        <w:t>alcohol</w:t>
      </w:r>
      <w:r w:rsidRPr="0017787C">
        <w:rPr>
          <w:rFonts w:ascii="Arial" w:hAnsi="Arial"/>
          <w:sz w:val="22"/>
          <w:szCs w:val="22"/>
        </w:rPr>
        <w:t xml:space="preserve"> and </w:t>
      </w:r>
      <w:r w:rsidR="00542C7F" w:rsidRPr="0017787C">
        <w:rPr>
          <w:rFonts w:ascii="Arial" w:hAnsi="Arial"/>
          <w:b/>
          <w:sz w:val="22"/>
          <w:szCs w:val="22"/>
        </w:rPr>
        <w:t>sedatives</w:t>
      </w:r>
      <w:r w:rsidRPr="0017787C">
        <w:rPr>
          <w:rFonts w:ascii="Arial" w:hAnsi="Arial"/>
          <w:sz w:val="22"/>
          <w:szCs w:val="22"/>
        </w:rPr>
        <w:t xml:space="preserve"> while </w:t>
      </w:r>
      <w:r w:rsidR="00542C7F" w:rsidRPr="0017787C">
        <w:rPr>
          <w:rFonts w:ascii="Arial" w:hAnsi="Arial"/>
          <w:sz w:val="22"/>
          <w:szCs w:val="22"/>
        </w:rPr>
        <w:t>I am taking</w:t>
      </w:r>
      <w:r w:rsidRPr="0017787C">
        <w:rPr>
          <w:rFonts w:ascii="Arial" w:hAnsi="Arial"/>
          <w:sz w:val="22"/>
          <w:szCs w:val="22"/>
        </w:rPr>
        <w:t xml:space="preserve"> </w:t>
      </w:r>
      <w:proofErr w:type="spellStart"/>
      <w:r w:rsidRPr="0017787C">
        <w:rPr>
          <w:rFonts w:ascii="Arial" w:hAnsi="Arial"/>
          <w:sz w:val="22"/>
          <w:szCs w:val="22"/>
        </w:rPr>
        <w:t>Suboxone</w:t>
      </w:r>
      <w:proofErr w:type="spellEnd"/>
      <w:r w:rsidRPr="0017787C">
        <w:rPr>
          <w:rFonts w:ascii="Arial" w:hAnsi="Arial"/>
          <w:sz w:val="22"/>
          <w:szCs w:val="22"/>
        </w:rPr>
        <w:t>. I understand this is important for my safety and to assure that another medication is not prescribed which may lead to harmful side effects.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 xml:space="preserve">I understand that continued use of </w:t>
      </w:r>
      <w:r w:rsidR="008B7664" w:rsidRPr="0017787C">
        <w:rPr>
          <w:rFonts w:ascii="Arial" w:hAnsi="Arial"/>
          <w:sz w:val="22"/>
          <w:szCs w:val="22"/>
        </w:rPr>
        <w:t xml:space="preserve">other </w:t>
      </w:r>
      <w:r w:rsidRPr="0017787C">
        <w:rPr>
          <w:rFonts w:ascii="Arial" w:hAnsi="Arial"/>
          <w:sz w:val="22"/>
          <w:szCs w:val="22"/>
        </w:rPr>
        <w:t>drugs can interfere with my attempts at rec</w:t>
      </w:r>
      <w:r w:rsidR="00722F39" w:rsidRPr="0017787C">
        <w:rPr>
          <w:rFonts w:ascii="Arial" w:hAnsi="Arial"/>
          <w:sz w:val="22"/>
          <w:szCs w:val="22"/>
        </w:rPr>
        <w:t>overing from opioid dependence.</w:t>
      </w:r>
      <w:r w:rsidRPr="0017787C">
        <w:rPr>
          <w:rFonts w:ascii="Arial" w:hAnsi="Arial"/>
          <w:sz w:val="22"/>
          <w:szCs w:val="22"/>
        </w:rPr>
        <w:t xml:space="preserve"> I also understand that buprenorphine (as found in Suboxone) is designed to treat opioid dependence, no</w:t>
      </w:r>
      <w:r w:rsidR="00B854FB" w:rsidRPr="0017787C">
        <w:rPr>
          <w:rFonts w:ascii="Arial" w:hAnsi="Arial"/>
          <w:sz w:val="22"/>
          <w:szCs w:val="22"/>
        </w:rPr>
        <w:t>t</w:t>
      </w:r>
      <w:r w:rsidRPr="0017787C">
        <w:rPr>
          <w:rFonts w:ascii="Arial" w:hAnsi="Arial"/>
          <w:sz w:val="22"/>
          <w:szCs w:val="22"/>
        </w:rPr>
        <w:t xml:space="preserve"> addic</w:t>
      </w:r>
      <w:r w:rsidR="00722F39" w:rsidRPr="0017787C">
        <w:rPr>
          <w:rFonts w:ascii="Arial" w:hAnsi="Arial"/>
          <w:sz w:val="22"/>
          <w:szCs w:val="22"/>
        </w:rPr>
        <w:t>tion to other classes of drugs.</w:t>
      </w:r>
      <w:r w:rsidRPr="0017787C">
        <w:rPr>
          <w:rFonts w:ascii="Arial" w:hAnsi="Arial"/>
          <w:sz w:val="22"/>
          <w:szCs w:val="22"/>
        </w:rPr>
        <w:t xml:space="preserve"> Therefore, I will work with </w:t>
      </w:r>
      <w:r w:rsidR="00B854FB" w:rsidRPr="0017787C">
        <w:rPr>
          <w:rFonts w:ascii="Arial" w:hAnsi="Arial"/>
          <w:sz w:val="22"/>
          <w:szCs w:val="22"/>
        </w:rPr>
        <w:t>the MAT provider</w:t>
      </w:r>
      <w:r w:rsidRPr="0017787C">
        <w:rPr>
          <w:rFonts w:ascii="Arial" w:hAnsi="Arial"/>
          <w:sz w:val="22"/>
          <w:szCs w:val="22"/>
        </w:rPr>
        <w:t xml:space="preserve"> to design an individualized treatment program to assist me in discontinuing the use of </w:t>
      </w:r>
      <w:r w:rsidR="008B7664" w:rsidRPr="0017787C">
        <w:rPr>
          <w:rFonts w:ascii="Arial" w:hAnsi="Arial"/>
          <w:sz w:val="22"/>
          <w:szCs w:val="22"/>
        </w:rPr>
        <w:t xml:space="preserve">any </w:t>
      </w:r>
      <w:r w:rsidRPr="0017787C">
        <w:rPr>
          <w:rFonts w:ascii="Arial" w:hAnsi="Arial"/>
          <w:sz w:val="22"/>
          <w:szCs w:val="22"/>
        </w:rPr>
        <w:t>other drugs</w:t>
      </w:r>
      <w:r w:rsidR="008B7664" w:rsidRPr="0017787C">
        <w:rPr>
          <w:rFonts w:ascii="Arial" w:hAnsi="Arial"/>
          <w:sz w:val="22"/>
          <w:szCs w:val="22"/>
        </w:rPr>
        <w:t xml:space="preserve"> I am using</w:t>
      </w:r>
      <w:r w:rsidRPr="0017787C">
        <w:rPr>
          <w:rFonts w:ascii="Arial" w:hAnsi="Arial"/>
          <w:sz w:val="22"/>
          <w:szCs w:val="22"/>
        </w:rPr>
        <w:t xml:space="preserve">. 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>My medication must be protected from theft or unauthorized use. I understand that</w:t>
      </w:r>
      <w:r w:rsidR="008B7664" w:rsidRPr="0017787C">
        <w:rPr>
          <w:rFonts w:ascii="Arial" w:hAnsi="Arial"/>
          <w:sz w:val="22"/>
          <w:szCs w:val="22"/>
        </w:rPr>
        <w:t xml:space="preserve"> Suboxone must be stored safely</w:t>
      </w:r>
      <w:r w:rsidRPr="0017787C">
        <w:rPr>
          <w:rFonts w:ascii="Arial" w:hAnsi="Arial"/>
          <w:sz w:val="22"/>
          <w:szCs w:val="22"/>
        </w:rPr>
        <w:t xml:space="preserve"> and securely where it cannot be taken accidentally by children, pets, or be stolen. If my medications are stolen, I will file a report with the police and bring a copy to my next visit. If another </w:t>
      </w:r>
      <w:r w:rsidR="00B854FB" w:rsidRPr="0017787C">
        <w:rPr>
          <w:rFonts w:ascii="Arial" w:hAnsi="Arial"/>
          <w:sz w:val="22"/>
          <w:szCs w:val="22"/>
        </w:rPr>
        <w:t xml:space="preserve">person ingests </w:t>
      </w:r>
      <w:r w:rsidRPr="0017787C">
        <w:rPr>
          <w:rFonts w:ascii="Arial" w:hAnsi="Arial"/>
          <w:sz w:val="22"/>
          <w:szCs w:val="22"/>
        </w:rPr>
        <w:t xml:space="preserve">my Suboxone, I will immediately call 911 or Poison Control at 1-800-222-1222.  I agree to take full responsibility for the safekeeping of my </w:t>
      </w:r>
      <w:proofErr w:type="spellStart"/>
      <w:r w:rsidR="008B7664" w:rsidRPr="0017787C">
        <w:rPr>
          <w:rFonts w:ascii="Arial" w:hAnsi="Arial"/>
          <w:sz w:val="22"/>
          <w:szCs w:val="22"/>
        </w:rPr>
        <w:t>Suboxone</w:t>
      </w:r>
      <w:proofErr w:type="spellEnd"/>
      <w:r w:rsidRPr="0017787C">
        <w:rPr>
          <w:rFonts w:ascii="Arial" w:hAnsi="Arial"/>
          <w:sz w:val="22"/>
          <w:szCs w:val="22"/>
        </w:rPr>
        <w:t xml:space="preserve">. Lost </w:t>
      </w:r>
      <w:r w:rsidRPr="0017787C">
        <w:rPr>
          <w:rFonts w:ascii="Arial" w:hAnsi="Arial"/>
          <w:sz w:val="22"/>
          <w:szCs w:val="22"/>
        </w:rPr>
        <w:lastRenderedPageBreak/>
        <w:t xml:space="preserve">or stolen </w:t>
      </w:r>
      <w:proofErr w:type="spellStart"/>
      <w:r w:rsidR="008B7664" w:rsidRPr="0017787C">
        <w:rPr>
          <w:rFonts w:ascii="Arial" w:hAnsi="Arial"/>
          <w:sz w:val="22"/>
          <w:szCs w:val="22"/>
        </w:rPr>
        <w:t>Suboxone</w:t>
      </w:r>
      <w:proofErr w:type="spellEnd"/>
      <w:r w:rsidR="008B7664" w:rsidRPr="0017787C">
        <w:rPr>
          <w:rFonts w:ascii="Arial" w:hAnsi="Arial"/>
          <w:sz w:val="22"/>
          <w:szCs w:val="22"/>
        </w:rPr>
        <w:t xml:space="preserve"> </w:t>
      </w:r>
      <w:r w:rsidRPr="0017787C">
        <w:rPr>
          <w:rFonts w:ascii="Arial" w:hAnsi="Arial"/>
          <w:sz w:val="22"/>
          <w:szCs w:val="22"/>
        </w:rPr>
        <w:t xml:space="preserve">will not be refilled before the date it was due to be renewed unless I can give the clinic a copy of the police report of the loss. I understand my physician reserves the right to refuse refills. 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>I agree not to sell, share, or give any of m</w:t>
      </w:r>
      <w:r w:rsidR="00722F39" w:rsidRPr="0017787C">
        <w:rPr>
          <w:rFonts w:ascii="Arial" w:hAnsi="Arial"/>
          <w:sz w:val="22"/>
          <w:szCs w:val="22"/>
        </w:rPr>
        <w:t>y medication to another person.</w:t>
      </w:r>
      <w:r w:rsidRPr="0017787C">
        <w:rPr>
          <w:rFonts w:ascii="Arial" w:hAnsi="Arial"/>
          <w:sz w:val="22"/>
          <w:szCs w:val="22"/>
        </w:rPr>
        <w:t xml:space="preserve"> I understand that such mishandling of my medication is a serious violation of this agreement and would result in my treatment being terminated without recourse for appeal.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>If I alter or forge a prescription</w:t>
      </w:r>
      <w:r w:rsidR="008B7664" w:rsidRPr="0017787C">
        <w:rPr>
          <w:rFonts w:ascii="Arial" w:hAnsi="Arial"/>
          <w:sz w:val="22"/>
          <w:szCs w:val="22"/>
        </w:rPr>
        <w:t>,</w:t>
      </w:r>
      <w:r w:rsidRPr="0017787C">
        <w:rPr>
          <w:rFonts w:ascii="Arial" w:hAnsi="Arial"/>
          <w:sz w:val="22"/>
          <w:szCs w:val="22"/>
        </w:rPr>
        <w:t xml:space="preserve"> I understand that </w:t>
      </w:r>
      <w:r w:rsidR="00B854FB" w:rsidRPr="0017787C">
        <w:rPr>
          <w:rFonts w:ascii="Arial" w:hAnsi="Arial"/>
          <w:sz w:val="22"/>
          <w:szCs w:val="22"/>
        </w:rPr>
        <w:t>my MAT provider</w:t>
      </w:r>
      <w:r w:rsidRPr="0017787C">
        <w:rPr>
          <w:rFonts w:ascii="Arial" w:hAnsi="Arial"/>
          <w:sz w:val="22"/>
          <w:szCs w:val="22"/>
        </w:rPr>
        <w:t xml:space="preserve"> </w:t>
      </w:r>
      <w:r w:rsidR="008B7664" w:rsidRPr="0017787C">
        <w:rPr>
          <w:rFonts w:ascii="Arial" w:hAnsi="Arial"/>
          <w:sz w:val="22"/>
          <w:szCs w:val="22"/>
        </w:rPr>
        <w:t>has the right to</w:t>
      </w:r>
      <w:r w:rsidRPr="0017787C">
        <w:rPr>
          <w:rFonts w:ascii="Arial" w:hAnsi="Arial"/>
          <w:sz w:val="22"/>
          <w:szCs w:val="22"/>
        </w:rPr>
        <w:t xml:space="preserve"> terminate my care immediately and will inform the pharmacy and legal authorities of this felony act.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 xml:space="preserve">I agree to participate in a regular program of professional counseling as recommended by </w:t>
      </w:r>
      <w:r w:rsidR="008B7664" w:rsidRPr="0017787C">
        <w:rPr>
          <w:rFonts w:ascii="Arial" w:hAnsi="Arial"/>
          <w:sz w:val="22"/>
          <w:szCs w:val="22"/>
        </w:rPr>
        <w:t>my MAT health care team</w:t>
      </w:r>
      <w:r w:rsidR="00722F39" w:rsidRPr="0017787C">
        <w:rPr>
          <w:rFonts w:ascii="Arial" w:hAnsi="Arial"/>
          <w:sz w:val="22"/>
          <w:szCs w:val="22"/>
        </w:rPr>
        <w:t>.</w:t>
      </w:r>
      <w:r w:rsidRPr="0017787C">
        <w:rPr>
          <w:rFonts w:ascii="Arial" w:hAnsi="Arial"/>
          <w:sz w:val="22"/>
          <w:szCs w:val="22"/>
        </w:rPr>
        <w:t xml:space="preserve"> If </w:t>
      </w:r>
      <w:r w:rsidR="008B7664" w:rsidRPr="0017787C">
        <w:rPr>
          <w:rFonts w:ascii="Arial" w:hAnsi="Arial"/>
          <w:sz w:val="22"/>
          <w:szCs w:val="22"/>
        </w:rPr>
        <w:t>the program or counseling</w:t>
      </w:r>
      <w:r w:rsidRPr="0017787C">
        <w:rPr>
          <w:rFonts w:ascii="Arial" w:hAnsi="Arial"/>
          <w:sz w:val="22"/>
          <w:szCs w:val="22"/>
        </w:rPr>
        <w:t xml:space="preserve"> substance abuse counselor is located outside of </w:t>
      </w:r>
      <w:r w:rsidR="00B854FB" w:rsidRPr="0017787C">
        <w:rPr>
          <w:rFonts w:ascii="Arial" w:hAnsi="Arial"/>
          <w:sz w:val="22"/>
          <w:szCs w:val="22"/>
        </w:rPr>
        <w:t>the clinic</w:t>
      </w:r>
      <w:r w:rsidRPr="0017787C">
        <w:rPr>
          <w:rFonts w:ascii="Arial" w:hAnsi="Arial"/>
          <w:sz w:val="22"/>
          <w:szCs w:val="22"/>
        </w:rPr>
        <w:t>, I will provide proof of attendance (which ma</w:t>
      </w:r>
      <w:r w:rsidR="008B7664" w:rsidRPr="0017787C">
        <w:rPr>
          <w:rFonts w:ascii="Arial" w:hAnsi="Arial"/>
          <w:sz w:val="22"/>
          <w:szCs w:val="22"/>
        </w:rPr>
        <w:t xml:space="preserve">y be in the form of a note) at any programs or professional counseling that my MAT health care team recommends </w:t>
      </w:r>
      <w:r w:rsidRPr="0017787C">
        <w:rPr>
          <w:rFonts w:ascii="Arial" w:hAnsi="Arial"/>
          <w:sz w:val="22"/>
          <w:szCs w:val="22"/>
        </w:rPr>
        <w:t xml:space="preserve">at each visit to my </w:t>
      </w:r>
      <w:r w:rsidR="008B7664" w:rsidRPr="0017787C">
        <w:rPr>
          <w:rFonts w:ascii="Arial" w:hAnsi="Arial"/>
          <w:sz w:val="22"/>
          <w:szCs w:val="22"/>
        </w:rPr>
        <w:t>MAT care team</w:t>
      </w:r>
      <w:r w:rsidRPr="0017787C">
        <w:rPr>
          <w:rFonts w:ascii="Arial" w:hAnsi="Arial"/>
          <w:sz w:val="22"/>
          <w:szCs w:val="22"/>
        </w:rPr>
        <w:t>.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>I</w:t>
      </w:r>
      <w:r w:rsidR="00B854FB" w:rsidRPr="0017787C">
        <w:rPr>
          <w:rFonts w:ascii="Arial" w:hAnsi="Arial"/>
          <w:sz w:val="22"/>
          <w:szCs w:val="22"/>
        </w:rPr>
        <w:t xml:space="preserve"> agree to receive support from p</w:t>
      </w:r>
      <w:r w:rsidRPr="0017787C">
        <w:rPr>
          <w:rFonts w:ascii="Arial" w:hAnsi="Arial"/>
          <w:sz w:val="22"/>
          <w:szCs w:val="22"/>
        </w:rPr>
        <w:t xml:space="preserve">eers as recommended by </w:t>
      </w:r>
      <w:r w:rsidR="00B854FB" w:rsidRPr="0017787C">
        <w:rPr>
          <w:rFonts w:ascii="Arial" w:hAnsi="Arial"/>
          <w:sz w:val="22"/>
          <w:szCs w:val="22"/>
        </w:rPr>
        <w:t>the MAT clinic</w:t>
      </w:r>
      <w:r w:rsidRPr="0017787C">
        <w:rPr>
          <w:rFonts w:ascii="Arial" w:hAnsi="Arial"/>
          <w:sz w:val="22"/>
          <w:szCs w:val="22"/>
        </w:rPr>
        <w:t xml:space="preserve"> staff and agree to invite significant persons in my life to participate in my treatment.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 xml:space="preserve">I agree that a network of support </w:t>
      </w:r>
      <w:r w:rsidR="00542C7F" w:rsidRPr="0017787C">
        <w:rPr>
          <w:rFonts w:ascii="Arial" w:hAnsi="Arial"/>
          <w:sz w:val="22"/>
          <w:szCs w:val="22"/>
        </w:rPr>
        <w:t>and honest communication are important parts of my recovery</w:t>
      </w:r>
      <w:r w:rsidRPr="0017787C">
        <w:rPr>
          <w:rFonts w:ascii="Arial" w:hAnsi="Arial"/>
          <w:sz w:val="22"/>
          <w:szCs w:val="22"/>
        </w:rPr>
        <w:t xml:space="preserve">.  I will provide authorization to allow telephone, email, or face-to-face contact between </w:t>
      </w:r>
      <w:r w:rsidR="00B854FB" w:rsidRPr="0017787C">
        <w:rPr>
          <w:rFonts w:ascii="Arial" w:hAnsi="Arial"/>
          <w:sz w:val="22"/>
          <w:szCs w:val="22"/>
        </w:rPr>
        <w:t>the MAT clinic</w:t>
      </w:r>
      <w:r w:rsidRPr="0017787C">
        <w:rPr>
          <w:rFonts w:ascii="Arial" w:hAnsi="Arial"/>
          <w:sz w:val="22"/>
          <w:szCs w:val="22"/>
        </w:rPr>
        <w:t xml:space="preserve"> staff and physicians, therapists, probation or parole officers, the Department of Social Services, and parents to discuss my treatment and progress. I consent to allow the staff of </w:t>
      </w:r>
      <w:r w:rsidR="00B854FB" w:rsidRPr="0017787C">
        <w:rPr>
          <w:rFonts w:ascii="Arial" w:hAnsi="Arial"/>
          <w:sz w:val="22"/>
          <w:szCs w:val="22"/>
        </w:rPr>
        <w:t>the MAT clinic</w:t>
      </w:r>
      <w:r w:rsidRPr="0017787C">
        <w:rPr>
          <w:rFonts w:ascii="Arial" w:hAnsi="Arial"/>
          <w:sz w:val="22"/>
          <w:szCs w:val="22"/>
        </w:rPr>
        <w:t xml:space="preserve"> to provide others with information regarding my medication usage as needed for my treatment or as otherwise permitted or required by law. 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 xml:space="preserve">I understand that buprenorphine can only be prescribed by a specially licensed physician (buprenorphine provider). I can only get buprenorphine refills </w:t>
      </w:r>
      <w:r w:rsidR="00722F39" w:rsidRPr="0017787C">
        <w:rPr>
          <w:rFonts w:ascii="Arial" w:hAnsi="Arial"/>
          <w:sz w:val="22"/>
          <w:szCs w:val="22"/>
        </w:rPr>
        <w:t xml:space="preserve">as scheduled. </w:t>
      </w:r>
      <w:r w:rsidRPr="0017787C">
        <w:rPr>
          <w:rFonts w:ascii="Arial" w:hAnsi="Arial"/>
          <w:sz w:val="22"/>
          <w:szCs w:val="22"/>
        </w:rPr>
        <w:t>I will not be able to obtain buprenorphine refills during walk-in visits, after regular clinic hours or on weekends.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>I must take my medications as instructed by my buprenorphine provider. I cannot change the way I take my medications or adjust the dose until approved by my buprenorphine provider.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>I agree to see my buprenorphin</w:t>
      </w:r>
      <w:r w:rsidR="00722F39" w:rsidRPr="0017787C">
        <w:rPr>
          <w:rFonts w:ascii="Arial" w:hAnsi="Arial"/>
          <w:sz w:val="22"/>
          <w:szCs w:val="22"/>
        </w:rPr>
        <w:t xml:space="preserve">e provider on a regular basis. </w:t>
      </w:r>
      <w:r w:rsidRPr="0017787C">
        <w:rPr>
          <w:rFonts w:ascii="Arial" w:hAnsi="Arial"/>
          <w:sz w:val="22"/>
          <w:szCs w:val="22"/>
        </w:rPr>
        <w:t>The frequency of visits will be up to my buprenorphine provider and will be explained to me.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>If I miss an appointment or if I need to reschedule an appointment for a later date, I understand that my medications will not be refilled until the time of my next scheduled appointment with a buprenorphine provid</w:t>
      </w:r>
      <w:r w:rsidR="00542C7F" w:rsidRPr="0017787C">
        <w:rPr>
          <w:rFonts w:ascii="Arial" w:hAnsi="Arial"/>
          <w:sz w:val="22"/>
          <w:szCs w:val="22"/>
        </w:rPr>
        <w:t>er. I understand that if I miss or am late to</w:t>
      </w:r>
      <w:r w:rsidRPr="0017787C">
        <w:rPr>
          <w:rFonts w:ascii="Arial" w:hAnsi="Arial"/>
          <w:sz w:val="22"/>
          <w:szCs w:val="22"/>
        </w:rPr>
        <w:t xml:space="preserve"> three appointments and did not call the clinic in advance and provide at least 24hr notice I will be dismissed from the buprenorphine maintenance clinic and I will not be given any refills for my medication. I may also be given a lower dose, enough to avoid withdrawal. 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 xml:space="preserve">I understand my </w:t>
      </w:r>
      <w:proofErr w:type="spellStart"/>
      <w:r w:rsidR="00542C7F" w:rsidRPr="0017787C">
        <w:rPr>
          <w:rFonts w:ascii="Arial" w:hAnsi="Arial"/>
          <w:sz w:val="22"/>
          <w:szCs w:val="22"/>
        </w:rPr>
        <w:t>Suboxone</w:t>
      </w:r>
      <w:proofErr w:type="spellEnd"/>
      <w:r w:rsidR="00542C7F" w:rsidRPr="0017787C">
        <w:rPr>
          <w:rFonts w:ascii="Arial" w:hAnsi="Arial"/>
          <w:sz w:val="22"/>
          <w:szCs w:val="22"/>
        </w:rPr>
        <w:t xml:space="preserve"> </w:t>
      </w:r>
      <w:r w:rsidRPr="0017787C">
        <w:rPr>
          <w:rFonts w:ascii="Arial" w:hAnsi="Arial"/>
          <w:sz w:val="22"/>
          <w:szCs w:val="22"/>
        </w:rPr>
        <w:t xml:space="preserve">provider will monitor my compliance by counting my </w:t>
      </w:r>
      <w:proofErr w:type="spellStart"/>
      <w:r w:rsidR="00542C7F" w:rsidRPr="0017787C">
        <w:rPr>
          <w:rFonts w:ascii="Arial" w:hAnsi="Arial"/>
          <w:sz w:val="22"/>
          <w:szCs w:val="22"/>
        </w:rPr>
        <w:t>Suboxone</w:t>
      </w:r>
      <w:proofErr w:type="spellEnd"/>
      <w:r w:rsidR="00542C7F" w:rsidRPr="0017787C">
        <w:rPr>
          <w:rFonts w:ascii="Arial" w:hAnsi="Arial"/>
          <w:sz w:val="22"/>
          <w:szCs w:val="22"/>
        </w:rPr>
        <w:t xml:space="preserve"> </w:t>
      </w:r>
      <w:r w:rsidRPr="0017787C">
        <w:rPr>
          <w:rFonts w:ascii="Arial" w:hAnsi="Arial"/>
          <w:sz w:val="22"/>
          <w:szCs w:val="22"/>
        </w:rPr>
        <w:t>tablets</w:t>
      </w:r>
      <w:r w:rsidR="00542C7F" w:rsidRPr="0017787C">
        <w:rPr>
          <w:rFonts w:ascii="Arial" w:hAnsi="Arial"/>
          <w:sz w:val="22"/>
          <w:szCs w:val="22"/>
        </w:rPr>
        <w:t xml:space="preserve"> or films</w:t>
      </w:r>
      <w:r w:rsidR="00722F39" w:rsidRPr="0017787C">
        <w:rPr>
          <w:rFonts w:ascii="Arial" w:hAnsi="Arial"/>
          <w:sz w:val="22"/>
          <w:szCs w:val="22"/>
        </w:rPr>
        <w:t xml:space="preserve">. </w:t>
      </w:r>
      <w:r w:rsidRPr="0017787C">
        <w:rPr>
          <w:rFonts w:ascii="Arial" w:hAnsi="Arial"/>
          <w:sz w:val="22"/>
          <w:szCs w:val="22"/>
        </w:rPr>
        <w:t xml:space="preserve">I agree to bring my </w:t>
      </w:r>
      <w:proofErr w:type="spellStart"/>
      <w:r w:rsidR="00542C7F" w:rsidRPr="0017787C">
        <w:rPr>
          <w:rFonts w:ascii="Arial" w:hAnsi="Arial"/>
          <w:sz w:val="22"/>
          <w:szCs w:val="22"/>
        </w:rPr>
        <w:t>Suboxone</w:t>
      </w:r>
      <w:proofErr w:type="spellEnd"/>
      <w:r w:rsidR="00542C7F" w:rsidRPr="0017787C">
        <w:rPr>
          <w:rFonts w:ascii="Arial" w:hAnsi="Arial"/>
          <w:sz w:val="22"/>
          <w:szCs w:val="22"/>
        </w:rPr>
        <w:t xml:space="preserve"> </w:t>
      </w:r>
      <w:r w:rsidRPr="0017787C">
        <w:rPr>
          <w:rFonts w:ascii="Arial" w:hAnsi="Arial"/>
          <w:sz w:val="22"/>
          <w:szCs w:val="22"/>
        </w:rPr>
        <w:t xml:space="preserve">medication to each </w:t>
      </w:r>
      <w:proofErr w:type="spellStart"/>
      <w:r w:rsidR="00542C7F" w:rsidRPr="0017787C">
        <w:rPr>
          <w:rFonts w:ascii="Arial" w:hAnsi="Arial"/>
          <w:sz w:val="22"/>
          <w:szCs w:val="22"/>
        </w:rPr>
        <w:t>Suboxone</w:t>
      </w:r>
      <w:proofErr w:type="spellEnd"/>
      <w:r w:rsidR="00542C7F" w:rsidRPr="0017787C">
        <w:rPr>
          <w:rFonts w:ascii="Arial" w:hAnsi="Arial"/>
          <w:sz w:val="22"/>
          <w:szCs w:val="22"/>
        </w:rPr>
        <w:t xml:space="preserve"> </w:t>
      </w:r>
      <w:r w:rsidRPr="0017787C">
        <w:rPr>
          <w:rFonts w:ascii="Arial" w:hAnsi="Arial"/>
          <w:sz w:val="22"/>
          <w:szCs w:val="22"/>
        </w:rPr>
        <w:t>clinic visit.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>I understand that I may be asked to bring in my Suboxone medication to be counted at any time and will come into the office within 24 hours of receiving such a request.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 xml:space="preserve">I understand that my </w:t>
      </w:r>
      <w:proofErr w:type="spellStart"/>
      <w:r w:rsidR="00542C7F" w:rsidRPr="0017787C">
        <w:rPr>
          <w:rFonts w:ascii="Arial" w:hAnsi="Arial"/>
          <w:sz w:val="22"/>
          <w:szCs w:val="22"/>
        </w:rPr>
        <w:t>Suboxone</w:t>
      </w:r>
      <w:proofErr w:type="spellEnd"/>
      <w:r w:rsidR="00542C7F" w:rsidRPr="0017787C">
        <w:rPr>
          <w:rFonts w:ascii="Arial" w:hAnsi="Arial"/>
          <w:sz w:val="22"/>
          <w:szCs w:val="22"/>
        </w:rPr>
        <w:t xml:space="preserve"> </w:t>
      </w:r>
      <w:r w:rsidRPr="0017787C">
        <w:rPr>
          <w:rFonts w:ascii="Arial" w:hAnsi="Arial"/>
          <w:sz w:val="22"/>
          <w:szCs w:val="22"/>
        </w:rPr>
        <w:t>provider will monitor my medication compliance by doing urine or blood drug scr</w:t>
      </w:r>
      <w:r w:rsidR="00722F39" w:rsidRPr="0017787C">
        <w:rPr>
          <w:rFonts w:ascii="Arial" w:hAnsi="Arial"/>
          <w:sz w:val="22"/>
          <w:szCs w:val="22"/>
        </w:rPr>
        <w:t xml:space="preserve">eens at each visit at my cost. </w:t>
      </w:r>
      <w:r w:rsidRPr="0017787C">
        <w:rPr>
          <w:rFonts w:ascii="Arial" w:hAnsi="Arial"/>
          <w:sz w:val="22"/>
          <w:szCs w:val="22"/>
        </w:rPr>
        <w:t>I consent to testing for this purpose and I understand that it is a requirement of my participati</w:t>
      </w:r>
      <w:r w:rsidR="00722F39" w:rsidRPr="0017787C">
        <w:rPr>
          <w:rFonts w:ascii="Arial" w:hAnsi="Arial"/>
          <w:sz w:val="22"/>
          <w:szCs w:val="22"/>
        </w:rPr>
        <w:t>on in the buprenorphine clinic.</w:t>
      </w:r>
      <w:r w:rsidRPr="0017787C">
        <w:rPr>
          <w:rFonts w:ascii="Arial" w:hAnsi="Arial"/>
          <w:sz w:val="22"/>
          <w:szCs w:val="22"/>
        </w:rPr>
        <w:t xml:space="preserve"> Drug screens will be “supervised</w:t>
      </w:r>
      <w:r w:rsidR="00542C7F" w:rsidRPr="0017787C">
        <w:rPr>
          <w:rFonts w:ascii="Arial" w:hAnsi="Arial"/>
          <w:sz w:val="22"/>
          <w:szCs w:val="22"/>
        </w:rPr>
        <w:t>,</w:t>
      </w:r>
      <w:r w:rsidRPr="0017787C">
        <w:rPr>
          <w:rFonts w:ascii="Arial" w:hAnsi="Arial"/>
          <w:sz w:val="22"/>
          <w:szCs w:val="22"/>
        </w:rPr>
        <w:t xml:space="preserve">” and a staff person will be required to be present in the restroom with me in order to ensure that the test specimen is coming from my body. 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 xml:space="preserve">I agree to notify the clinic immediately in case of relapse to </w:t>
      </w:r>
      <w:r w:rsidR="00722F39" w:rsidRPr="0017787C">
        <w:rPr>
          <w:rFonts w:ascii="Arial" w:hAnsi="Arial"/>
          <w:sz w:val="22"/>
          <w:szCs w:val="22"/>
        </w:rPr>
        <w:t>opioid drug abuse.</w:t>
      </w:r>
      <w:r w:rsidR="00542C7F" w:rsidRPr="0017787C">
        <w:rPr>
          <w:rFonts w:ascii="Arial" w:hAnsi="Arial"/>
          <w:sz w:val="22"/>
          <w:szCs w:val="22"/>
        </w:rPr>
        <w:t xml:space="preserve"> Relapse </w:t>
      </w:r>
      <w:r w:rsidRPr="0017787C">
        <w:rPr>
          <w:rFonts w:ascii="Arial" w:hAnsi="Arial"/>
          <w:sz w:val="22"/>
          <w:szCs w:val="22"/>
        </w:rPr>
        <w:t>can be life threatening, and an appropriate treatment plan must be</w:t>
      </w:r>
      <w:r w:rsidR="00722F39" w:rsidRPr="0017787C">
        <w:rPr>
          <w:rFonts w:ascii="Arial" w:hAnsi="Arial"/>
          <w:sz w:val="22"/>
          <w:szCs w:val="22"/>
        </w:rPr>
        <w:t xml:space="preserve"> developed as soon as possible.</w:t>
      </w:r>
      <w:r w:rsidRPr="0017787C">
        <w:rPr>
          <w:rFonts w:ascii="Arial" w:hAnsi="Arial"/>
          <w:sz w:val="22"/>
          <w:szCs w:val="22"/>
        </w:rPr>
        <w:t xml:space="preserve"> I understand the physician should be informed about relapse before any urine test shows it.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8A077D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 xml:space="preserve">My provider has recommended that I obtain my </w:t>
      </w:r>
      <w:proofErr w:type="spellStart"/>
      <w:r w:rsidR="00542C7F" w:rsidRPr="0017787C">
        <w:rPr>
          <w:rFonts w:ascii="Arial" w:hAnsi="Arial"/>
          <w:sz w:val="22"/>
          <w:szCs w:val="22"/>
        </w:rPr>
        <w:t>Suboxone</w:t>
      </w:r>
      <w:proofErr w:type="spellEnd"/>
      <w:r w:rsidR="00542C7F" w:rsidRPr="0017787C">
        <w:rPr>
          <w:rFonts w:ascii="Arial" w:hAnsi="Arial"/>
          <w:sz w:val="22"/>
          <w:szCs w:val="22"/>
        </w:rPr>
        <w:t xml:space="preserve"> </w:t>
      </w:r>
      <w:r w:rsidR="00722F39" w:rsidRPr="0017787C">
        <w:rPr>
          <w:rFonts w:ascii="Arial" w:hAnsi="Arial"/>
          <w:sz w:val="22"/>
          <w:szCs w:val="22"/>
        </w:rPr>
        <w:t xml:space="preserve">from a single pharmacy. </w:t>
      </w:r>
      <w:r w:rsidRPr="0017787C">
        <w:rPr>
          <w:rFonts w:ascii="Arial" w:hAnsi="Arial"/>
          <w:sz w:val="22"/>
          <w:szCs w:val="22"/>
        </w:rPr>
        <w:t>The pharmacy I would like to designate is</w:t>
      </w:r>
      <w:r w:rsidR="008A077D" w:rsidRPr="0017787C">
        <w:rPr>
          <w:rFonts w:ascii="Arial" w:hAnsi="Arial"/>
          <w:sz w:val="22"/>
          <w:szCs w:val="22"/>
        </w:rPr>
        <w:t>:</w:t>
      </w:r>
    </w:p>
    <w:p w:rsidR="008A077D" w:rsidRPr="0017787C" w:rsidRDefault="008A077D" w:rsidP="00722F39">
      <w:pPr>
        <w:pStyle w:val="ListParagraph"/>
        <w:rPr>
          <w:rFonts w:ascii="Arial" w:hAnsi="Arial"/>
          <w:sz w:val="22"/>
          <w:szCs w:val="22"/>
        </w:rPr>
      </w:pPr>
    </w:p>
    <w:p w:rsidR="008A077D" w:rsidRPr="0017787C" w:rsidRDefault="008A077D" w:rsidP="00722F39">
      <w:pPr>
        <w:spacing w:after="160"/>
        <w:ind w:left="108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 xml:space="preserve">Pharmacy Name/location: </w:t>
      </w:r>
      <w:r w:rsidR="001C32F6" w:rsidRPr="0017787C">
        <w:rPr>
          <w:rFonts w:ascii="Arial" w:hAnsi="Arial"/>
          <w:sz w:val="22"/>
          <w:szCs w:val="22"/>
        </w:rPr>
        <w:t xml:space="preserve"> ________________________________</w:t>
      </w:r>
      <w:r w:rsidRPr="0017787C">
        <w:rPr>
          <w:rFonts w:ascii="Arial" w:hAnsi="Arial"/>
          <w:sz w:val="22"/>
          <w:szCs w:val="22"/>
        </w:rPr>
        <w:t>_____________</w:t>
      </w:r>
      <w:r w:rsidR="001C32F6" w:rsidRPr="0017787C">
        <w:rPr>
          <w:rFonts w:ascii="Arial" w:hAnsi="Arial"/>
          <w:sz w:val="22"/>
          <w:szCs w:val="22"/>
        </w:rPr>
        <w:t xml:space="preserve"> </w:t>
      </w:r>
    </w:p>
    <w:p w:rsidR="001C32F6" w:rsidRPr="0017787C" w:rsidRDefault="008A077D" w:rsidP="00722F39">
      <w:pPr>
        <w:spacing w:after="160"/>
        <w:ind w:left="108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 xml:space="preserve">Pharmacy Phone: </w:t>
      </w:r>
      <w:r w:rsidR="001C32F6" w:rsidRPr="0017787C">
        <w:rPr>
          <w:rFonts w:ascii="Arial" w:hAnsi="Arial"/>
          <w:sz w:val="22"/>
          <w:szCs w:val="22"/>
        </w:rPr>
        <w:t xml:space="preserve"> _______________________</w:t>
      </w:r>
      <w:r w:rsidRPr="0017787C">
        <w:rPr>
          <w:rFonts w:ascii="Arial" w:hAnsi="Arial"/>
          <w:sz w:val="22"/>
          <w:szCs w:val="22"/>
        </w:rPr>
        <w:t>____________________________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24054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>I agree to conduct myself in a courteous manner in the physician’s or clinic’s offices.</w:t>
      </w:r>
    </w:p>
    <w:p w:rsidR="001C32F6" w:rsidRPr="0017787C" w:rsidRDefault="001C32F6" w:rsidP="00240546">
      <w:pPr>
        <w:rPr>
          <w:sz w:val="22"/>
          <w:szCs w:val="22"/>
        </w:rPr>
      </w:pP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>I agree to pay all office fees for this treatment at the time of my visits. Failure to do so is cause for immediate termination of services.</w:t>
      </w:r>
    </w:p>
    <w:p w:rsidR="001C32F6" w:rsidRPr="0017787C" w:rsidRDefault="001C32F6" w:rsidP="00722F39">
      <w:pPr>
        <w:pStyle w:val="ListParagraph"/>
        <w:rPr>
          <w:rFonts w:ascii="Arial" w:hAnsi="Arial"/>
          <w:sz w:val="22"/>
          <w:szCs w:val="22"/>
        </w:rPr>
      </w:pPr>
    </w:p>
    <w:p w:rsidR="001C32F6" w:rsidRPr="0017787C" w:rsidRDefault="001C32F6" w:rsidP="00722F39">
      <w:pPr>
        <w:pStyle w:val="ListParagraph"/>
        <w:numPr>
          <w:ilvl w:val="0"/>
          <w:numId w:val="19"/>
        </w:numPr>
        <w:spacing w:after="160"/>
        <w:rPr>
          <w:rFonts w:ascii="Arial" w:hAnsi="Arial"/>
          <w:sz w:val="22"/>
          <w:szCs w:val="22"/>
        </w:rPr>
      </w:pPr>
      <w:r w:rsidRPr="0017787C">
        <w:rPr>
          <w:rFonts w:ascii="Arial" w:hAnsi="Arial"/>
          <w:sz w:val="22"/>
          <w:szCs w:val="22"/>
        </w:rPr>
        <w:t>I understand that if I do not uphold this agreement, I will be dismissed from the program.</w:t>
      </w:r>
    </w:p>
    <w:p w:rsidR="008A077D" w:rsidRPr="0017787C" w:rsidRDefault="008A077D" w:rsidP="00722F39">
      <w:pPr>
        <w:rPr>
          <w:rFonts w:ascii="Times New Roman" w:hAnsi="Times New Roman" w:cs="Times New Roman"/>
          <w:b/>
          <w:sz w:val="22"/>
          <w:szCs w:val="22"/>
        </w:rPr>
      </w:pPr>
    </w:p>
    <w:p w:rsidR="008A077D" w:rsidRDefault="008A077D" w:rsidP="00722F39">
      <w:pPr>
        <w:rPr>
          <w:rFonts w:ascii="Times New Roman" w:hAnsi="Times New Roman" w:cs="Times New Roman"/>
          <w:b/>
          <w:sz w:val="24"/>
          <w:szCs w:val="24"/>
        </w:rPr>
      </w:pPr>
    </w:p>
    <w:p w:rsidR="0017787C" w:rsidRDefault="0017787C" w:rsidP="00722F39">
      <w:pPr>
        <w:rPr>
          <w:rFonts w:ascii="Times New Roman" w:hAnsi="Times New Roman" w:cs="Times New Roman"/>
          <w:b/>
          <w:sz w:val="24"/>
          <w:szCs w:val="24"/>
        </w:rPr>
      </w:pPr>
    </w:p>
    <w:p w:rsidR="008A077D" w:rsidRPr="008A077D" w:rsidRDefault="00542C7F" w:rsidP="00722F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_______________________</w:t>
      </w:r>
    </w:p>
    <w:p w:rsidR="008A077D" w:rsidRPr="008A077D" w:rsidRDefault="008A077D" w:rsidP="00722F39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0546" w:rsidRDefault="00240546" w:rsidP="00722F39">
      <w:pPr>
        <w:rPr>
          <w:rFonts w:ascii="Times New Roman" w:hAnsi="Times New Roman" w:cs="Times New Roman"/>
          <w:b/>
          <w:sz w:val="24"/>
          <w:szCs w:val="24"/>
        </w:rPr>
      </w:pPr>
    </w:p>
    <w:p w:rsidR="008A077D" w:rsidRPr="00542C7F" w:rsidRDefault="008A077D" w:rsidP="00722F39">
      <w:pPr>
        <w:rPr>
          <w:rFonts w:ascii="Times New Roman" w:hAnsi="Times New Roman" w:cs="Times New Roman"/>
          <w:b/>
          <w:sz w:val="24"/>
          <w:szCs w:val="24"/>
        </w:rPr>
      </w:pPr>
      <w:r w:rsidRPr="008A077D">
        <w:rPr>
          <w:rFonts w:ascii="Times New Roman" w:hAnsi="Times New Roman" w:cs="Times New Roman"/>
          <w:b/>
          <w:sz w:val="24"/>
          <w:szCs w:val="24"/>
        </w:rPr>
        <w:t>Patient’s name</w:t>
      </w:r>
      <w:r w:rsidR="00542C7F">
        <w:rPr>
          <w:rFonts w:ascii="Times New Roman" w:hAnsi="Times New Roman" w:cs="Times New Roman"/>
          <w:b/>
          <w:sz w:val="24"/>
          <w:szCs w:val="24"/>
        </w:rPr>
        <w:t xml:space="preserve"> (Print):</w:t>
      </w:r>
      <w:r w:rsidR="00B85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077D">
        <w:rPr>
          <w:rFonts w:ascii="Times New Roman" w:hAnsi="Times New Roman" w:cs="Times New Roman"/>
          <w:b/>
          <w:sz w:val="24"/>
          <w:szCs w:val="24"/>
        </w:rPr>
        <w:t>________________________________ Date of birth ____ / ____ /_____</w:t>
      </w:r>
    </w:p>
    <w:p w:rsidR="008A077D" w:rsidRPr="008A077D" w:rsidRDefault="008A077D" w:rsidP="00722F39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0546" w:rsidRDefault="00240546" w:rsidP="00722F39">
      <w:pPr>
        <w:rPr>
          <w:rFonts w:ascii="Times New Roman" w:hAnsi="Times New Roman" w:cs="Times New Roman"/>
          <w:b/>
          <w:sz w:val="24"/>
          <w:szCs w:val="24"/>
        </w:rPr>
      </w:pPr>
    </w:p>
    <w:p w:rsidR="008A077D" w:rsidRPr="008A077D" w:rsidRDefault="008A077D" w:rsidP="00722F39">
      <w:pPr>
        <w:rPr>
          <w:rFonts w:ascii="Times New Roman" w:hAnsi="Times New Roman" w:cs="Times New Roman"/>
          <w:b/>
          <w:sz w:val="24"/>
          <w:szCs w:val="24"/>
        </w:rPr>
      </w:pPr>
      <w:r w:rsidRPr="008A077D">
        <w:rPr>
          <w:rFonts w:ascii="Times New Roman" w:hAnsi="Times New Roman" w:cs="Times New Roman"/>
          <w:b/>
          <w:sz w:val="24"/>
          <w:szCs w:val="24"/>
        </w:rPr>
        <w:t>Patient’s signature_____________________________________________________________</w:t>
      </w:r>
    </w:p>
    <w:p w:rsidR="008A077D" w:rsidRPr="008A077D" w:rsidRDefault="008A077D" w:rsidP="00722F39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0546" w:rsidRDefault="00240546" w:rsidP="00722F39">
      <w:pPr>
        <w:rPr>
          <w:rFonts w:ascii="Times New Roman" w:hAnsi="Times New Roman" w:cs="Times New Roman"/>
          <w:b/>
          <w:sz w:val="24"/>
          <w:szCs w:val="24"/>
        </w:rPr>
      </w:pPr>
    </w:p>
    <w:p w:rsidR="008A077D" w:rsidRPr="008A077D" w:rsidRDefault="008A077D" w:rsidP="00722F39">
      <w:pPr>
        <w:rPr>
          <w:rFonts w:ascii="Times New Roman" w:hAnsi="Times New Roman" w:cs="Times New Roman"/>
          <w:b/>
          <w:sz w:val="24"/>
          <w:szCs w:val="24"/>
        </w:rPr>
      </w:pPr>
      <w:r w:rsidRPr="008A077D">
        <w:rPr>
          <w:rFonts w:ascii="Times New Roman" w:hAnsi="Times New Roman" w:cs="Times New Roman"/>
          <w:b/>
          <w:sz w:val="24"/>
          <w:szCs w:val="24"/>
        </w:rPr>
        <w:t>Provider’s name</w:t>
      </w:r>
      <w:r w:rsidR="00542C7F">
        <w:rPr>
          <w:rFonts w:ascii="Times New Roman" w:hAnsi="Times New Roman" w:cs="Times New Roman"/>
          <w:b/>
          <w:sz w:val="24"/>
          <w:szCs w:val="24"/>
        </w:rPr>
        <w:t xml:space="preserve"> (Print):</w:t>
      </w:r>
      <w:r w:rsidRPr="008A077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</w:p>
    <w:p w:rsidR="008A077D" w:rsidRPr="008A077D" w:rsidRDefault="008A077D" w:rsidP="00722F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854F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40546" w:rsidRDefault="00240546" w:rsidP="00722F39">
      <w:pPr>
        <w:rPr>
          <w:rFonts w:ascii="Times New Roman" w:hAnsi="Times New Roman" w:cs="Times New Roman"/>
          <w:b/>
          <w:sz w:val="24"/>
          <w:szCs w:val="24"/>
        </w:rPr>
      </w:pPr>
    </w:p>
    <w:p w:rsidR="008A077D" w:rsidRDefault="008A077D" w:rsidP="00722F39">
      <w:pPr>
        <w:rPr>
          <w:rFonts w:ascii="Times New Roman" w:hAnsi="Times New Roman" w:cs="Times New Roman"/>
          <w:b/>
          <w:sz w:val="24"/>
          <w:szCs w:val="24"/>
        </w:rPr>
      </w:pPr>
      <w:r w:rsidRPr="008A077D">
        <w:rPr>
          <w:rFonts w:ascii="Times New Roman" w:hAnsi="Times New Roman" w:cs="Times New Roman"/>
          <w:b/>
          <w:sz w:val="24"/>
          <w:szCs w:val="24"/>
        </w:rPr>
        <w:t>Provider’s signature ____________________________________________________________</w:t>
      </w:r>
    </w:p>
    <w:p w:rsidR="00542C7F" w:rsidRDefault="00542C7F" w:rsidP="00722F39">
      <w:pPr>
        <w:rPr>
          <w:rFonts w:ascii="Times New Roman" w:hAnsi="Times New Roman" w:cs="Times New Roman"/>
          <w:b/>
          <w:sz w:val="24"/>
          <w:szCs w:val="24"/>
        </w:rPr>
      </w:pPr>
    </w:p>
    <w:p w:rsidR="00542C7F" w:rsidRDefault="00542C7F" w:rsidP="00722F39">
      <w:pPr>
        <w:rPr>
          <w:rFonts w:ascii="Times New Roman" w:hAnsi="Times New Roman" w:cs="Times New Roman"/>
          <w:b/>
          <w:sz w:val="24"/>
          <w:szCs w:val="24"/>
        </w:rPr>
      </w:pPr>
    </w:p>
    <w:p w:rsidR="00144E0B" w:rsidRDefault="00144E0B" w:rsidP="00722F39">
      <w:pPr>
        <w:rPr>
          <w:rFonts w:ascii="Times New Roman" w:hAnsi="Times New Roman" w:cs="Times New Roman"/>
          <w:b/>
          <w:sz w:val="24"/>
          <w:szCs w:val="24"/>
        </w:rPr>
      </w:pPr>
    </w:p>
    <w:p w:rsidR="00240546" w:rsidRDefault="00240546" w:rsidP="00722F39">
      <w:pPr>
        <w:rPr>
          <w:rFonts w:ascii="Arial" w:hAnsi="Arial" w:cs="Arial"/>
          <w:sz w:val="16"/>
          <w:szCs w:val="16"/>
        </w:rPr>
      </w:pPr>
    </w:p>
    <w:p w:rsidR="00240546" w:rsidRDefault="00240546" w:rsidP="00722F39">
      <w:pPr>
        <w:rPr>
          <w:rFonts w:ascii="Arial" w:hAnsi="Arial" w:cs="Arial"/>
          <w:sz w:val="16"/>
          <w:szCs w:val="16"/>
        </w:rPr>
      </w:pPr>
    </w:p>
    <w:p w:rsidR="00240546" w:rsidRDefault="00240546" w:rsidP="00722F39">
      <w:pPr>
        <w:rPr>
          <w:rFonts w:ascii="Arial" w:hAnsi="Arial" w:cs="Arial"/>
          <w:sz w:val="16"/>
          <w:szCs w:val="16"/>
        </w:rPr>
      </w:pPr>
    </w:p>
    <w:p w:rsidR="00240546" w:rsidRDefault="00240546" w:rsidP="00722F39">
      <w:pPr>
        <w:rPr>
          <w:rFonts w:ascii="Arial" w:hAnsi="Arial" w:cs="Arial"/>
          <w:sz w:val="16"/>
          <w:szCs w:val="16"/>
        </w:rPr>
      </w:pPr>
    </w:p>
    <w:p w:rsidR="00240546" w:rsidRDefault="00240546" w:rsidP="00722F39">
      <w:pPr>
        <w:rPr>
          <w:rFonts w:ascii="Arial" w:hAnsi="Arial" w:cs="Arial"/>
          <w:sz w:val="16"/>
          <w:szCs w:val="16"/>
        </w:rPr>
      </w:pPr>
    </w:p>
    <w:p w:rsidR="00240546" w:rsidRDefault="00240546" w:rsidP="00722F39">
      <w:pPr>
        <w:rPr>
          <w:rFonts w:ascii="Arial" w:hAnsi="Arial" w:cs="Arial"/>
          <w:sz w:val="16"/>
          <w:szCs w:val="16"/>
        </w:rPr>
      </w:pPr>
    </w:p>
    <w:p w:rsidR="00240546" w:rsidRDefault="00240546" w:rsidP="00722F39">
      <w:pPr>
        <w:rPr>
          <w:rFonts w:ascii="Arial" w:hAnsi="Arial" w:cs="Arial"/>
          <w:sz w:val="16"/>
          <w:szCs w:val="16"/>
        </w:rPr>
      </w:pPr>
    </w:p>
    <w:p w:rsidR="00240546" w:rsidRDefault="00240546" w:rsidP="00722F39">
      <w:pPr>
        <w:rPr>
          <w:rFonts w:ascii="Arial" w:hAnsi="Arial" w:cs="Arial"/>
          <w:sz w:val="16"/>
          <w:szCs w:val="16"/>
        </w:rPr>
      </w:pPr>
    </w:p>
    <w:p w:rsidR="00240546" w:rsidRDefault="00240546" w:rsidP="00722F39">
      <w:pPr>
        <w:rPr>
          <w:rFonts w:ascii="Arial" w:hAnsi="Arial" w:cs="Arial"/>
          <w:sz w:val="16"/>
          <w:szCs w:val="16"/>
        </w:rPr>
      </w:pPr>
    </w:p>
    <w:p w:rsidR="00240546" w:rsidRDefault="00240546" w:rsidP="00722F39">
      <w:pPr>
        <w:rPr>
          <w:rFonts w:ascii="Arial" w:hAnsi="Arial" w:cs="Arial"/>
          <w:sz w:val="16"/>
          <w:szCs w:val="16"/>
        </w:rPr>
      </w:pPr>
    </w:p>
    <w:p w:rsidR="00722F39" w:rsidRDefault="00722F39" w:rsidP="00722F39">
      <w:pPr>
        <w:rPr>
          <w:rFonts w:ascii="Arial" w:hAnsi="Arial" w:cs="Arial"/>
          <w:sz w:val="16"/>
          <w:szCs w:val="16"/>
        </w:rPr>
      </w:pPr>
    </w:p>
    <w:p w:rsidR="00722F39" w:rsidRDefault="00722F39" w:rsidP="00722F39">
      <w:pPr>
        <w:rPr>
          <w:rFonts w:ascii="Arial" w:hAnsi="Arial" w:cs="Arial"/>
          <w:sz w:val="16"/>
          <w:szCs w:val="16"/>
        </w:rPr>
      </w:pPr>
    </w:p>
    <w:p w:rsidR="00722F39" w:rsidRDefault="00722F39" w:rsidP="00722F39">
      <w:pPr>
        <w:rPr>
          <w:rFonts w:ascii="Arial" w:hAnsi="Arial" w:cs="Arial"/>
          <w:sz w:val="16"/>
          <w:szCs w:val="16"/>
        </w:rPr>
      </w:pPr>
    </w:p>
    <w:p w:rsidR="00722F39" w:rsidRDefault="00722F39" w:rsidP="00722F39">
      <w:pPr>
        <w:rPr>
          <w:rFonts w:ascii="Arial" w:hAnsi="Arial" w:cs="Arial"/>
          <w:sz w:val="16"/>
          <w:szCs w:val="16"/>
        </w:rPr>
      </w:pPr>
    </w:p>
    <w:p w:rsidR="00722F39" w:rsidRDefault="00722F39" w:rsidP="00722F39">
      <w:pPr>
        <w:rPr>
          <w:rFonts w:ascii="Arial" w:hAnsi="Arial" w:cs="Arial"/>
          <w:sz w:val="16"/>
          <w:szCs w:val="16"/>
        </w:rPr>
      </w:pPr>
    </w:p>
    <w:p w:rsidR="00722F39" w:rsidRDefault="00722F39" w:rsidP="00722F39">
      <w:pPr>
        <w:rPr>
          <w:rFonts w:ascii="Arial" w:hAnsi="Arial" w:cs="Arial"/>
          <w:sz w:val="16"/>
          <w:szCs w:val="16"/>
        </w:rPr>
      </w:pPr>
    </w:p>
    <w:p w:rsidR="00722F39" w:rsidRDefault="00722F39" w:rsidP="00722F39">
      <w:pPr>
        <w:rPr>
          <w:rFonts w:ascii="Arial" w:hAnsi="Arial" w:cs="Arial"/>
          <w:sz w:val="16"/>
          <w:szCs w:val="16"/>
        </w:rPr>
      </w:pPr>
    </w:p>
    <w:p w:rsidR="00190FE3" w:rsidRPr="00190FE3" w:rsidRDefault="00542C7F" w:rsidP="00722F3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Adapted from </w:t>
      </w:r>
      <w:r w:rsidR="00190FE3" w:rsidRPr="008B7664">
        <w:rPr>
          <w:rFonts w:ascii="Arial" w:hAnsi="Arial" w:cs="Arial"/>
          <w:sz w:val="16"/>
          <w:szCs w:val="16"/>
        </w:rPr>
        <w:t>Southeast Health Group</w:t>
      </w:r>
      <w:r w:rsidR="008B7664">
        <w:rPr>
          <w:rFonts w:ascii="Arial" w:hAnsi="Arial" w:cs="Arial"/>
          <w:sz w:val="16"/>
          <w:szCs w:val="16"/>
        </w:rPr>
        <w:t xml:space="preserve">, La Junta, </w:t>
      </w:r>
      <w:proofErr w:type="gramStart"/>
      <w:r w:rsidR="008B7664">
        <w:rPr>
          <w:rFonts w:ascii="Arial" w:hAnsi="Arial" w:cs="Arial"/>
          <w:sz w:val="16"/>
          <w:szCs w:val="16"/>
        </w:rPr>
        <w:t>Colorado</w:t>
      </w:r>
      <w:proofErr w:type="gramEnd"/>
      <w:r w:rsidR="003519E6" w:rsidRPr="008B7664">
        <w:rPr>
          <w:rFonts w:ascii="Arial" w:hAnsi="Arial" w:cs="Arial"/>
          <w:sz w:val="16"/>
          <w:szCs w:val="16"/>
        </w:rPr>
        <w:t xml:space="preserve">. For permission to use outside of IT MATTTRs Colorado, please contact </w:t>
      </w:r>
      <w:hyperlink r:id="rId9" w:history="1">
        <w:r w:rsidR="003519E6" w:rsidRPr="008B7664">
          <w:rPr>
            <w:rStyle w:val="Hyperlink"/>
            <w:rFonts w:ascii="Arial" w:hAnsi="Arial" w:cs="Arial"/>
            <w:sz w:val="16"/>
            <w:szCs w:val="16"/>
          </w:rPr>
          <w:t>ITMATTTRsColorado@ucdenver.edu</w:t>
        </w:r>
      </w:hyperlink>
      <w:r w:rsidR="008B7664">
        <w:rPr>
          <w:rStyle w:val="Hyperlink"/>
          <w:rFonts w:ascii="Arial" w:hAnsi="Arial" w:cs="Arial"/>
          <w:sz w:val="16"/>
          <w:szCs w:val="16"/>
        </w:rPr>
        <w:t>.</w:t>
      </w:r>
      <w:r w:rsidR="00190FE3">
        <w:rPr>
          <w:rFonts w:ascii="Times New Roman" w:hAnsi="Times New Roman" w:cs="Times New Roman"/>
          <w:sz w:val="16"/>
          <w:szCs w:val="16"/>
        </w:rPr>
        <w:tab/>
      </w:r>
    </w:p>
    <w:sectPr w:rsidR="00190FE3" w:rsidRPr="00190FE3" w:rsidSect="00240546">
      <w:footerReference w:type="default" r:id="rId10"/>
      <w:pgSz w:w="12240" w:h="15840"/>
      <w:pgMar w:top="1080" w:right="1080" w:bottom="72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215" w:rsidRDefault="00797215">
      <w:r>
        <w:separator/>
      </w:r>
    </w:p>
  </w:endnote>
  <w:endnote w:type="continuationSeparator" w:id="0">
    <w:p w:rsidR="00797215" w:rsidRDefault="0079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88522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90FE3" w:rsidRDefault="00190F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787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787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3CA4" w:rsidRDefault="005C3CA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215" w:rsidRDefault="00797215">
      <w:r>
        <w:separator/>
      </w:r>
    </w:p>
  </w:footnote>
  <w:footnote w:type="continuationSeparator" w:id="0">
    <w:p w:rsidR="00797215" w:rsidRDefault="00797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multilevel"/>
    <w:tmpl w:val="3D122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CD0D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BC764D"/>
    <w:multiLevelType w:val="hybridMultilevel"/>
    <w:tmpl w:val="39D06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E03"/>
    <w:multiLevelType w:val="hybridMultilevel"/>
    <w:tmpl w:val="D8B401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452A9"/>
    <w:multiLevelType w:val="hybridMultilevel"/>
    <w:tmpl w:val="E048B4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82773"/>
    <w:multiLevelType w:val="hybridMultilevel"/>
    <w:tmpl w:val="09CE8E58"/>
    <w:lvl w:ilvl="0" w:tplc="4E849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A22DFB"/>
    <w:multiLevelType w:val="hybridMultilevel"/>
    <w:tmpl w:val="56FC75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C41D47"/>
    <w:multiLevelType w:val="hybridMultilevel"/>
    <w:tmpl w:val="E5E07ECC"/>
    <w:lvl w:ilvl="0" w:tplc="503EDBEA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E754B3B"/>
    <w:multiLevelType w:val="hybridMultilevel"/>
    <w:tmpl w:val="760C1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69D7"/>
    <w:multiLevelType w:val="hybridMultilevel"/>
    <w:tmpl w:val="5D946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673261"/>
    <w:multiLevelType w:val="hybridMultilevel"/>
    <w:tmpl w:val="14BE1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4771E"/>
    <w:multiLevelType w:val="hybridMultilevel"/>
    <w:tmpl w:val="F678E8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018F5"/>
    <w:multiLevelType w:val="hybridMultilevel"/>
    <w:tmpl w:val="E3944B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33973"/>
    <w:multiLevelType w:val="multilevel"/>
    <w:tmpl w:val="3F24C7E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567297"/>
    <w:multiLevelType w:val="hybridMultilevel"/>
    <w:tmpl w:val="18D649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13"/>
  </w:num>
  <w:num w:numId="8">
    <w:abstractNumId w:val="9"/>
  </w:num>
  <w:num w:numId="9">
    <w:abstractNumId w:val="6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14"/>
  </w:num>
  <w:num w:numId="13">
    <w:abstractNumId w:val="7"/>
  </w:num>
  <w:num w:numId="14">
    <w:abstractNumId w:val="11"/>
  </w:num>
  <w:num w:numId="15">
    <w:abstractNumId w:val="10"/>
  </w:num>
  <w:num w:numId="16">
    <w:abstractNumId w:val="3"/>
  </w:num>
  <w:num w:numId="17">
    <w:abstractNumId w:val="12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15"/>
    <w:rsid w:val="000E7D46"/>
    <w:rsid w:val="00144E0B"/>
    <w:rsid w:val="0017787C"/>
    <w:rsid w:val="00190FE3"/>
    <w:rsid w:val="001C32F6"/>
    <w:rsid w:val="00240546"/>
    <w:rsid w:val="003519E6"/>
    <w:rsid w:val="00430FF8"/>
    <w:rsid w:val="00542C7F"/>
    <w:rsid w:val="005C3CA4"/>
    <w:rsid w:val="005F16F8"/>
    <w:rsid w:val="00722F39"/>
    <w:rsid w:val="00797215"/>
    <w:rsid w:val="007B326C"/>
    <w:rsid w:val="008A077D"/>
    <w:rsid w:val="008B7664"/>
    <w:rsid w:val="008D0287"/>
    <w:rsid w:val="008F28F5"/>
    <w:rsid w:val="009C484B"/>
    <w:rsid w:val="00B854FB"/>
    <w:rsid w:val="00BA7F2C"/>
    <w:rsid w:val="00DC6F52"/>
    <w:rsid w:val="00F20A25"/>
    <w:rsid w:val="00F4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09CB1984-FD10-40CE-B5CF-08F3CD38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3"/>
    <w:qFormat/>
    <w:pPr>
      <w:pBdr>
        <w:top w:val="single" w:sz="4" w:space="3" w:color="auto"/>
        <w:left w:val="single" w:sz="4" w:space="0" w:color="auto"/>
        <w:bottom w:val="single" w:sz="4" w:space="3" w:color="auto"/>
        <w:right w:val="single" w:sz="4" w:space="0" w:color="auto"/>
      </w:pBdr>
      <w:shd w:val="clear" w:color="auto" w:fill="404040" w:themeFill="text1" w:themeFillTint="BF"/>
      <w:spacing w:before="240" w:after="200"/>
      <w:jc w:val="center"/>
      <w:outlineLvl w:val="0"/>
    </w:pPr>
    <w:rPr>
      <w:rFonts w:asciiTheme="majorHAnsi" w:eastAsiaTheme="majorEastAsia" w:hAnsiTheme="majorHAnsi" w:cs="Times New Roman"/>
      <w:b/>
      <w:color w:val="FFFFFF" w:themeColor="background1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b/>
      <w:color w:val="404040" w:themeColor="text1" w:themeTint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12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12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120"/>
      <w:outlineLvl w:val="5"/>
    </w:pPr>
    <w:rPr>
      <w:rFonts w:asciiTheme="majorHAnsi" w:eastAsiaTheme="majorEastAsia" w:hAnsiTheme="majorHAnsi" w:cstheme="majorBidi"/>
      <w:b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12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1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="Times New Roman"/>
      <w:b/>
      <w:color w:val="FFFFFF" w:themeColor="background1"/>
      <w:sz w:val="24"/>
      <w:szCs w:val="24"/>
      <w:shd w:val="clear" w:color="auto" w:fill="404040" w:themeFill="text1" w:themeFillTint="BF"/>
      <w:lang w:eastAsia="en-US"/>
    </w:rPr>
  </w:style>
  <w:style w:type="paragraph" w:styleId="Title">
    <w:name w:val="Title"/>
    <w:basedOn w:val="Normal"/>
    <w:link w:val="TitleChar"/>
    <w:uiPriority w:val="2"/>
    <w:qFormat/>
    <w:pPr>
      <w:spacing w:before="200"/>
      <w:contextualSpacing/>
    </w:pPr>
    <w:rPr>
      <w:rFonts w:asciiTheme="majorHAnsi" w:eastAsiaTheme="majorEastAsia" w:hAnsiTheme="majorHAnsi" w:cstheme="majorBidi"/>
      <w:b/>
      <w:kern w:val="28"/>
      <w:sz w:val="2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kern w:val="28"/>
      <w:sz w:val="28"/>
      <w:szCs w:val="56"/>
      <w:lang w:eastAsia="en-US"/>
    </w:rPr>
  </w:style>
  <w:style w:type="paragraph" w:customStyle="1" w:styleId="CompanyName">
    <w:name w:val="Company Name"/>
    <w:basedOn w:val="Normal"/>
    <w:uiPriority w:val="1"/>
    <w:qFormat/>
    <w:pPr>
      <w:jc w:val="right"/>
    </w:pPr>
    <w:rPr>
      <w:rFonts w:eastAsia="Times New Roman" w:cs="Times New Roman"/>
      <w:b/>
      <w:color w:val="595959" w:themeColor="text1" w:themeTint="A6"/>
      <w:sz w:val="3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uiPriority w:val="4"/>
    <w:pPr>
      <w:spacing w:after="24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3"/>
    <w:semiHidden/>
    <w:rPr>
      <w:rFonts w:asciiTheme="majorHAnsi" w:eastAsiaTheme="majorEastAsia" w:hAnsiTheme="majorHAnsi" w:cstheme="majorBidi"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semiHidden/>
    <w:rPr>
      <w:rFonts w:asciiTheme="majorHAnsi" w:eastAsiaTheme="majorEastAsia" w:hAnsiTheme="majorHAnsi" w:cstheme="majorBidi"/>
      <w:b/>
      <w:color w:val="404040" w:themeColor="text1" w:themeTint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404040" w:themeColor="text1" w:themeTint="BF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1"/>
    </w:rPr>
  </w:style>
  <w:style w:type="character" w:styleId="CommentReference">
    <w:name w:val="annotation reference"/>
    <w:basedOn w:val="DefaultParagraphFont"/>
    <w:semiHidden/>
    <w:rsid w:val="007972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9721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97215"/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2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20A2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9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TMATTTRsColorado@ucdenver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cijak\AppData\Roaming\Microsoft\Templates\Employee%20referral%20form.dotx" TargetMode="External"/></Relationships>
</file>

<file path=word/theme/theme1.xml><?xml version="1.0" encoding="utf-8"?>
<a:theme xmlns:a="http://schemas.openxmlformats.org/drawingml/2006/main" name="Employee Referral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8692-DFFC-444B-8807-98471431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referral form</Template>
  <TotalTime>0</TotalTime>
  <Pages>3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Curcija, Kristen</dc:creator>
  <cp:keywords/>
  <dc:description/>
  <cp:lastModifiedBy>Curcija, Kristen</cp:lastModifiedBy>
  <cp:revision>2</cp:revision>
  <cp:lastPrinted>2017-12-07T14:59:00Z</cp:lastPrinted>
  <dcterms:created xsi:type="dcterms:W3CDTF">2019-02-12T22:22:00Z</dcterms:created>
  <dcterms:modified xsi:type="dcterms:W3CDTF">2019-02-12T22:22:00Z</dcterms:modified>
</cp:coreProperties>
</file>