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A1" w:rsidRPr="00042EA1" w:rsidRDefault="00042EA1" w:rsidP="00042EA1">
      <w:pPr>
        <w:jc w:val="center"/>
        <w:rPr>
          <w:sz w:val="28"/>
          <w:szCs w:val="28"/>
        </w:rPr>
      </w:pPr>
      <w:r w:rsidRPr="00042EA1">
        <w:rPr>
          <w:sz w:val="28"/>
          <w:szCs w:val="28"/>
        </w:rPr>
        <w:t>NIDA Quick - Screen</w:t>
      </w:r>
    </w:p>
    <w:p w:rsidR="00042EA1" w:rsidRDefault="00042EA1">
      <w:r w:rsidRPr="00BF33EB">
        <w:rPr>
          <w:noProof/>
        </w:rPr>
        <w:drawing>
          <wp:inline distT="0" distB="0" distL="0" distR="0" wp14:anchorId="6CCA7084" wp14:editId="2D4B65CD">
            <wp:extent cx="5943600" cy="366966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EA1" w:rsidRDefault="00042EA1"/>
    <w:p w:rsidR="00042EA1" w:rsidRDefault="00042EA1"/>
    <w:p w:rsidR="00042EA1" w:rsidRDefault="00042EA1"/>
    <w:p w:rsidR="00042EA1" w:rsidRDefault="00042EA1"/>
    <w:p w:rsidR="00042EA1" w:rsidRDefault="00042EA1">
      <w:bookmarkStart w:id="0" w:name="_GoBack"/>
      <w:bookmarkEnd w:id="0"/>
    </w:p>
    <w:p w:rsidR="00042EA1" w:rsidRDefault="00042EA1"/>
    <w:p w:rsidR="00042EA1" w:rsidRDefault="00042EA1"/>
    <w:p w:rsidR="00042EA1" w:rsidRDefault="00042EA1"/>
    <w:p w:rsidR="00042EA1" w:rsidRDefault="00042EA1"/>
    <w:p w:rsidR="00042EA1" w:rsidRDefault="00042EA1"/>
    <w:p w:rsidR="00042EA1" w:rsidRDefault="00042EA1"/>
    <w:sectPr w:rsidR="00042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1F"/>
    <w:rsid w:val="00042EA1"/>
    <w:rsid w:val="00140B9F"/>
    <w:rsid w:val="0036167F"/>
    <w:rsid w:val="00481C8A"/>
    <w:rsid w:val="00B16237"/>
    <w:rsid w:val="00BF33EB"/>
    <w:rsid w:val="00DE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Eierman</dc:creator>
  <cp:lastModifiedBy>Lindsey Eierman</cp:lastModifiedBy>
  <cp:revision>2</cp:revision>
  <cp:lastPrinted>2018-03-26T17:21:00Z</cp:lastPrinted>
  <dcterms:created xsi:type="dcterms:W3CDTF">2018-03-26T15:23:00Z</dcterms:created>
  <dcterms:modified xsi:type="dcterms:W3CDTF">2018-04-23T18:52:00Z</dcterms:modified>
</cp:coreProperties>
</file>