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F00D8" w14:textId="60275BCD" w:rsidR="009C4625" w:rsidRPr="001C012E" w:rsidRDefault="008B1BF9" w:rsidP="009C462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b/>
          <w:bCs/>
          <w:szCs w:val="28"/>
        </w:rPr>
      </w:pPr>
      <w:r>
        <w:rPr>
          <w:b/>
          <w:bCs/>
          <w:szCs w:val="28"/>
        </w:rPr>
        <w:t>EMBARGOED UNTIL 5/19/16</w:t>
      </w:r>
      <w:r w:rsidR="009C4625" w:rsidRPr="001C012E">
        <w:rPr>
          <w:b/>
          <w:bCs/>
          <w:szCs w:val="28"/>
        </w:rPr>
        <w:t xml:space="preserve"> AT </w:t>
      </w:r>
      <w:r w:rsidR="009C4625">
        <w:rPr>
          <w:b/>
          <w:bCs/>
          <w:szCs w:val="28"/>
        </w:rPr>
        <w:t>9</w:t>
      </w:r>
      <w:r w:rsidR="009C4625" w:rsidRPr="001C012E">
        <w:rPr>
          <w:b/>
          <w:bCs/>
          <w:szCs w:val="28"/>
        </w:rPr>
        <w:t>:</w:t>
      </w:r>
      <w:r w:rsidR="009C4625">
        <w:rPr>
          <w:b/>
          <w:bCs/>
          <w:szCs w:val="28"/>
        </w:rPr>
        <w:t>30 A</w:t>
      </w:r>
      <w:r w:rsidR="009C4625" w:rsidRPr="001C012E">
        <w:rPr>
          <w:b/>
          <w:bCs/>
          <w:szCs w:val="28"/>
        </w:rPr>
        <w:t>M ET</w:t>
      </w:r>
    </w:p>
    <w:p w14:paraId="59303ED3" w14:textId="07A19688" w:rsidR="009C4625" w:rsidRPr="001C012E" w:rsidRDefault="009C4625" w:rsidP="009C462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b/>
          <w:bCs/>
          <w:szCs w:val="28"/>
        </w:rPr>
      </w:pPr>
      <w:r w:rsidRPr="001C012E">
        <w:rPr>
          <w:b/>
          <w:bCs/>
          <w:szCs w:val="28"/>
        </w:rPr>
        <w:t xml:space="preserve">CONTACT: </w:t>
      </w:r>
      <w:r>
        <w:rPr>
          <w:b/>
          <w:bCs/>
          <w:szCs w:val="28"/>
        </w:rPr>
        <w:t>[insert]</w:t>
      </w:r>
    </w:p>
    <w:p w14:paraId="2AE71545" w14:textId="13463416" w:rsidR="009C4625" w:rsidRPr="001C012E" w:rsidRDefault="009C4625" w:rsidP="009C462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b/>
          <w:bCs/>
          <w:szCs w:val="28"/>
        </w:rPr>
      </w:pPr>
      <w:r w:rsidRPr="001C012E">
        <w:rPr>
          <w:b/>
          <w:bCs/>
          <w:szCs w:val="28"/>
        </w:rPr>
        <w:t xml:space="preserve">Phone: </w:t>
      </w:r>
      <w:r>
        <w:rPr>
          <w:b/>
          <w:bCs/>
          <w:szCs w:val="28"/>
        </w:rPr>
        <w:t>[insert]</w:t>
      </w:r>
    </w:p>
    <w:p w14:paraId="7E27D220" w14:textId="13CC72F0" w:rsidR="009C4625" w:rsidRPr="001C012E" w:rsidRDefault="009C4625" w:rsidP="009C462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b/>
          <w:bCs/>
          <w:szCs w:val="28"/>
        </w:rPr>
      </w:pPr>
      <w:r w:rsidRPr="001C012E">
        <w:rPr>
          <w:b/>
          <w:bCs/>
          <w:szCs w:val="28"/>
        </w:rPr>
        <w:t xml:space="preserve">Email: </w:t>
      </w:r>
      <w:r>
        <w:rPr>
          <w:b/>
          <w:bCs/>
          <w:szCs w:val="28"/>
        </w:rPr>
        <w:t>[insert]</w:t>
      </w:r>
    </w:p>
    <w:p w14:paraId="2505B2B2" w14:textId="77777777" w:rsidR="009C4625" w:rsidRDefault="009C4625" w:rsidP="00626C2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mbria"/>
          <w:b/>
          <w:bCs/>
          <w:color w:val="000000"/>
          <w:sz w:val="28"/>
          <w:szCs w:val="28"/>
          <w:bdr w:val="none" w:sz="0" w:space="0" w:color="auto"/>
        </w:rPr>
      </w:pPr>
    </w:p>
    <w:p w14:paraId="4D74D828" w14:textId="1ABF2F91" w:rsidR="00626C29" w:rsidRPr="00626C29" w:rsidRDefault="004819B6" w:rsidP="00626C2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mbria"/>
          <w:b/>
          <w:bCs/>
          <w:color w:val="000000"/>
          <w:sz w:val="28"/>
          <w:szCs w:val="28"/>
          <w:bdr w:val="none" w:sz="0" w:space="0" w:color="auto"/>
        </w:rPr>
      </w:pPr>
      <w:r>
        <w:rPr>
          <w:rFonts w:eastAsia="Cambria"/>
          <w:b/>
          <w:bCs/>
          <w:color w:val="000000"/>
          <w:sz w:val="28"/>
          <w:szCs w:val="28"/>
          <w:bdr w:val="none" w:sz="0" w:space="0" w:color="auto"/>
        </w:rPr>
        <w:t xml:space="preserve">The </w:t>
      </w:r>
      <w:r w:rsidR="00392040">
        <w:rPr>
          <w:rFonts w:eastAsia="Cambria"/>
          <w:b/>
          <w:bCs/>
          <w:color w:val="000000"/>
          <w:sz w:val="28"/>
          <w:szCs w:val="28"/>
          <w:bdr w:val="none" w:sz="0" w:space="0" w:color="auto"/>
        </w:rPr>
        <w:t>[insert state]</w:t>
      </w:r>
      <w:r>
        <w:rPr>
          <w:rFonts w:eastAsia="Cambria"/>
          <w:b/>
          <w:bCs/>
          <w:color w:val="000000"/>
          <w:sz w:val="28"/>
          <w:szCs w:val="28"/>
          <w:bdr w:val="none" w:sz="0" w:space="0" w:color="auto"/>
        </w:rPr>
        <w:t xml:space="preserve"> Society of Addiction Medicine Calls on Legislators to </w:t>
      </w:r>
      <w:r w:rsidR="00392040">
        <w:rPr>
          <w:rFonts w:eastAsia="Cambria"/>
          <w:b/>
          <w:bCs/>
          <w:color w:val="000000"/>
          <w:sz w:val="28"/>
          <w:szCs w:val="28"/>
          <w:bdr w:val="none" w:sz="0" w:space="0" w:color="auto"/>
        </w:rPr>
        <w:t>Support</w:t>
      </w:r>
      <w:r>
        <w:rPr>
          <w:rFonts w:eastAsia="Cambria"/>
          <w:b/>
          <w:bCs/>
          <w:color w:val="000000"/>
          <w:sz w:val="28"/>
          <w:szCs w:val="28"/>
          <w:bdr w:val="none" w:sz="0" w:space="0" w:color="auto"/>
        </w:rPr>
        <w:t xml:space="preserve"> </w:t>
      </w:r>
      <w:r w:rsidR="00626C29" w:rsidRPr="00626C29">
        <w:rPr>
          <w:rFonts w:eastAsia="Cambria"/>
          <w:b/>
          <w:bCs/>
          <w:color w:val="000000"/>
          <w:sz w:val="28"/>
          <w:szCs w:val="28"/>
          <w:bdr w:val="none" w:sz="0" w:space="0" w:color="auto"/>
        </w:rPr>
        <w:t>Comprehensive Policies to Combat the U.S. Opioid Epidemic</w:t>
      </w:r>
      <w:r w:rsidRPr="004819B6">
        <w:rPr>
          <w:rFonts w:eastAsia="Cambria"/>
          <w:b/>
          <w:bCs/>
          <w:color w:val="000000"/>
          <w:sz w:val="28"/>
          <w:szCs w:val="28"/>
          <w:bdr w:val="none" w:sz="0" w:space="0" w:color="auto"/>
        </w:rPr>
        <w:t xml:space="preserve"> </w:t>
      </w:r>
    </w:p>
    <w:p w14:paraId="169557CB" w14:textId="77777777" w:rsidR="00626C29" w:rsidRPr="00626C29" w:rsidRDefault="00626C29" w:rsidP="00626C2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mbria"/>
          <w:bCs/>
          <w:i/>
          <w:color w:val="000000"/>
          <w:bdr w:val="none" w:sz="0" w:space="0" w:color="auto"/>
        </w:rPr>
      </w:pPr>
    </w:p>
    <w:p w14:paraId="7A55B161" w14:textId="3B4E5CD7" w:rsidR="00626C29" w:rsidRPr="00626C29" w:rsidRDefault="00626C29" w:rsidP="00626C2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mbria"/>
          <w:bCs/>
          <w:i/>
          <w:color w:val="000000"/>
          <w:bdr w:val="none" w:sz="0" w:space="0" w:color="auto"/>
        </w:rPr>
      </w:pPr>
      <w:r w:rsidRPr="00626C29">
        <w:rPr>
          <w:rFonts w:eastAsia="Cambria"/>
          <w:b/>
          <w:bCs/>
          <w:color w:val="000000"/>
          <w:sz w:val="28"/>
          <w:bdr w:val="none" w:sz="0" w:space="0" w:color="auto"/>
        </w:rPr>
        <w:t xml:space="preserve"> </w:t>
      </w:r>
      <w:r w:rsidR="00974A43">
        <w:rPr>
          <w:rFonts w:eastAsia="Cambria"/>
          <w:bCs/>
          <w:i/>
          <w:color w:val="000000"/>
          <w:bdr w:val="none" w:sz="0" w:space="0" w:color="auto"/>
        </w:rPr>
        <w:t xml:space="preserve">As Part of </w:t>
      </w:r>
      <w:r w:rsidR="00A931F0">
        <w:rPr>
          <w:rFonts w:eastAsia="Cambria"/>
          <w:bCs/>
          <w:i/>
          <w:color w:val="000000"/>
          <w:bdr w:val="none" w:sz="0" w:space="0" w:color="auto"/>
        </w:rPr>
        <w:t>the</w:t>
      </w:r>
      <w:r w:rsidR="00226CA7">
        <w:rPr>
          <w:rFonts w:eastAsia="Cambria"/>
          <w:bCs/>
          <w:i/>
          <w:color w:val="000000"/>
          <w:bdr w:val="none" w:sz="0" w:space="0" w:color="auto"/>
        </w:rPr>
        <w:t xml:space="preserve"> </w:t>
      </w:r>
      <w:r w:rsidRPr="00626C29">
        <w:rPr>
          <w:rFonts w:eastAsia="Cambria"/>
          <w:bCs/>
          <w:i/>
          <w:color w:val="000000"/>
          <w:bdr w:val="none" w:sz="0" w:space="0" w:color="auto"/>
        </w:rPr>
        <w:t>Coalition to Stop Opioid Overdose</w:t>
      </w:r>
      <w:r w:rsidR="00974A43">
        <w:rPr>
          <w:rFonts w:eastAsia="Cambria"/>
          <w:bCs/>
          <w:i/>
          <w:color w:val="000000"/>
          <w:bdr w:val="none" w:sz="0" w:space="0" w:color="auto"/>
        </w:rPr>
        <w:t xml:space="preserve">, ASAM is Working </w:t>
      </w:r>
      <w:r w:rsidR="00A931F0">
        <w:rPr>
          <w:rFonts w:eastAsia="Cambria"/>
          <w:bCs/>
          <w:i/>
          <w:color w:val="000000"/>
          <w:bdr w:val="none" w:sz="0" w:space="0" w:color="auto"/>
        </w:rPr>
        <w:t>to</w:t>
      </w:r>
      <w:r w:rsidR="00226CA7">
        <w:rPr>
          <w:rFonts w:eastAsia="Cambria"/>
          <w:bCs/>
          <w:i/>
          <w:color w:val="000000"/>
          <w:bdr w:val="none" w:sz="0" w:space="0" w:color="auto"/>
        </w:rPr>
        <w:t xml:space="preserve"> </w:t>
      </w:r>
      <w:r w:rsidRPr="00626C29">
        <w:rPr>
          <w:rFonts w:eastAsia="Cambria"/>
          <w:bCs/>
          <w:i/>
          <w:color w:val="000000"/>
          <w:bdr w:val="none" w:sz="0" w:space="0" w:color="auto"/>
        </w:rPr>
        <w:t>Advance Legislation that Will Address this Public Health Crisis</w:t>
      </w:r>
    </w:p>
    <w:p w14:paraId="4482BDA4" w14:textId="77777777" w:rsidR="00626C29" w:rsidRPr="00626C29" w:rsidRDefault="00626C29" w:rsidP="00626C2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mbria"/>
          <w:b/>
          <w:bCs/>
          <w:color w:val="000000"/>
          <w:sz w:val="28"/>
          <w:bdr w:val="none" w:sz="0" w:space="0" w:color="auto"/>
        </w:rPr>
      </w:pPr>
    </w:p>
    <w:p w14:paraId="66B20987" w14:textId="2A73E614" w:rsidR="00626C29" w:rsidRPr="00626C29" w:rsidRDefault="004819B6" w:rsidP="00626C2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Cs/>
          <w:color w:val="000000"/>
          <w:sz w:val="22"/>
          <w:szCs w:val="22"/>
          <w:bdr w:val="none" w:sz="0" w:space="0" w:color="auto"/>
        </w:rPr>
      </w:pPr>
      <w:r>
        <w:rPr>
          <w:rFonts w:eastAsia="Cambria"/>
          <w:color w:val="000000"/>
          <w:sz w:val="22"/>
          <w:szCs w:val="22"/>
          <w:bdr w:val="none" w:sz="0" w:space="0" w:color="auto"/>
        </w:rPr>
        <w:t>[insert city, state]</w:t>
      </w:r>
      <w:r w:rsidR="00626C29" w:rsidRPr="00626C29">
        <w:rPr>
          <w:rFonts w:eastAsia="Cambria"/>
          <w:color w:val="000000"/>
          <w:sz w:val="22"/>
          <w:szCs w:val="22"/>
          <w:bdr w:val="none" w:sz="0" w:space="0" w:color="auto"/>
        </w:rPr>
        <w:t>, May 19, 2016 —</w:t>
      </w:r>
      <w:r>
        <w:rPr>
          <w:rFonts w:eastAsia="Cambria"/>
          <w:color w:val="000000"/>
          <w:sz w:val="22"/>
          <w:szCs w:val="22"/>
          <w:bdr w:val="none" w:sz="0" w:space="0" w:color="auto"/>
        </w:rPr>
        <w:t xml:space="preserve"> </w:t>
      </w:r>
      <w:r>
        <w:rPr>
          <w:rFonts w:eastAsia="Cambria"/>
          <w:bCs/>
          <w:color w:val="000000"/>
          <w:sz w:val="22"/>
          <w:szCs w:val="22"/>
          <w:bdr w:val="none" w:sz="0" w:space="0" w:color="auto"/>
        </w:rPr>
        <w:t>[insert state]</w:t>
      </w:r>
      <w:r w:rsidRPr="004819B6">
        <w:rPr>
          <w:rFonts w:eastAsia="Cambria"/>
          <w:bCs/>
          <w:color w:val="000000"/>
          <w:sz w:val="22"/>
          <w:szCs w:val="22"/>
          <w:bdr w:val="none" w:sz="0" w:space="0" w:color="auto"/>
        </w:rPr>
        <w:t xml:space="preserve"> </w:t>
      </w:r>
      <w:r>
        <w:rPr>
          <w:rFonts w:eastAsia="Cambria"/>
          <w:bCs/>
          <w:color w:val="000000"/>
          <w:sz w:val="22"/>
          <w:szCs w:val="22"/>
          <w:bdr w:val="none" w:sz="0" w:space="0" w:color="auto"/>
        </w:rPr>
        <w:t xml:space="preserve">saw a </w:t>
      </w:r>
      <w:r>
        <w:rPr>
          <w:rFonts w:eastAsia="Cambria"/>
          <w:color w:val="000000"/>
          <w:sz w:val="22"/>
          <w:szCs w:val="22"/>
          <w:bdr w:val="none" w:sz="0" w:space="0" w:color="auto"/>
        </w:rPr>
        <w:t xml:space="preserve">[insert relevant data from </w:t>
      </w:r>
      <w:hyperlink r:id="rId8" w:history="1">
        <w:r w:rsidRPr="004D3114">
          <w:rPr>
            <w:rStyle w:val="Hyperlink"/>
            <w:rFonts w:eastAsia="Cambria"/>
            <w:sz w:val="22"/>
            <w:szCs w:val="22"/>
            <w:bdr w:val="none" w:sz="0" w:space="0" w:color="auto"/>
          </w:rPr>
          <w:t>http://www.cdc.gov/drugoverdose/data/statedeaths.html</w:t>
        </w:r>
      </w:hyperlink>
      <w:r>
        <w:rPr>
          <w:rFonts w:eastAsia="Cambria"/>
          <w:color w:val="000000"/>
          <w:sz w:val="22"/>
          <w:szCs w:val="22"/>
          <w:bdr w:val="none" w:sz="0" w:space="0" w:color="auto"/>
        </w:rPr>
        <w:t>] percent in</w:t>
      </w:r>
      <w:bookmarkStart w:id="0" w:name="_GoBack"/>
      <w:bookmarkEnd w:id="0"/>
      <w:r>
        <w:rPr>
          <w:rFonts w:eastAsia="Cambria"/>
          <w:color w:val="000000"/>
          <w:sz w:val="22"/>
          <w:szCs w:val="22"/>
          <w:bdr w:val="none" w:sz="0" w:space="0" w:color="auto"/>
        </w:rPr>
        <w:t>crease in deaths from drug overdose from 2013 to 2014</w:t>
      </w:r>
      <w:r>
        <w:rPr>
          <w:rFonts w:eastAsia="Cambria"/>
          <w:bCs/>
          <w:color w:val="000000"/>
          <w:sz w:val="22"/>
          <w:szCs w:val="22"/>
          <w:bdr w:val="none" w:sz="0" w:space="0" w:color="auto"/>
        </w:rPr>
        <w:t xml:space="preserve"> and m</w:t>
      </w:r>
      <w:r w:rsidRPr="00626C29">
        <w:rPr>
          <w:rFonts w:eastAsia="Cambria"/>
          <w:bCs/>
          <w:color w:val="000000"/>
          <w:sz w:val="22"/>
          <w:szCs w:val="22"/>
          <w:bdr w:val="none" w:sz="0" w:space="0" w:color="auto"/>
        </w:rPr>
        <w:t>ore than 10 million Americans</w:t>
      </w:r>
      <w:r>
        <w:rPr>
          <w:rFonts w:eastAsia="Cambria"/>
          <w:bCs/>
          <w:color w:val="000000"/>
          <w:sz w:val="22"/>
          <w:szCs w:val="22"/>
          <w:bdr w:val="none" w:sz="0" w:space="0" w:color="auto"/>
        </w:rPr>
        <w:t xml:space="preserve"> nationwide</w:t>
      </w:r>
      <w:r w:rsidRPr="00626C29">
        <w:rPr>
          <w:rFonts w:eastAsia="Cambria"/>
          <w:bCs/>
          <w:color w:val="000000"/>
          <w:sz w:val="22"/>
          <w:szCs w:val="22"/>
          <w:bdr w:val="none" w:sz="0" w:space="0" w:color="auto"/>
        </w:rPr>
        <w:t xml:space="preserve"> report misusing opioids</w:t>
      </w:r>
      <w:r w:rsidR="00626C29" w:rsidRPr="00626C29">
        <w:rPr>
          <w:rFonts w:eastAsia="Cambria"/>
          <w:bCs/>
          <w:color w:val="000000"/>
          <w:sz w:val="22"/>
          <w:szCs w:val="22"/>
          <w:bdr w:val="none" w:sz="0" w:space="0" w:color="auto"/>
        </w:rPr>
        <w:t xml:space="preserve">. In response to this unprecedented and growing epidemic, </w:t>
      </w:r>
      <w:r>
        <w:rPr>
          <w:rFonts w:eastAsia="Cambria"/>
          <w:bCs/>
          <w:color w:val="000000"/>
          <w:sz w:val="22"/>
          <w:szCs w:val="22"/>
          <w:bdr w:val="none" w:sz="0" w:space="0" w:color="auto"/>
        </w:rPr>
        <w:t>the American Society of Addiction Medicine is leading</w:t>
      </w:r>
      <w:r w:rsidR="00226CA7">
        <w:rPr>
          <w:rFonts w:eastAsia="Cambria"/>
          <w:bCs/>
          <w:color w:val="000000"/>
          <w:sz w:val="22"/>
          <w:szCs w:val="22"/>
          <w:bdr w:val="none" w:sz="0" w:space="0" w:color="auto"/>
        </w:rPr>
        <w:t xml:space="preserve"> </w:t>
      </w:r>
      <w:r w:rsidR="00626C29" w:rsidRPr="00626C29">
        <w:rPr>
          <w:rFonts w:eastAsia="Cambria"/>
          <w:bCs/>
          <w:color w:val="000000"/>
          <w:sz w:val="22"/>
          <w:szCs w:val="22"/>
          <w:bdr w:val="none" w:sz="0" w:space="0" w:color="auto"/>
        </w:rPr>
        <w:t>the Coalition to Sto</w:t>
      </w:r>
      <w:r w:rsidR="00226CA7">
        <w:rPr>
          <w:rFonts w:eastAsia="Cambria"/>
          <w:bCs/>
          <w:color w:val="000000"/>
          <w:sz w:val="22"/>
          <w:szCs w:val="22"/>
          <w:bdr w:val="none" w:sz="0" w:space="0" w:color="auto"/>
        </w:rPr>
        <w:t>p Opioid Overdose</w:t>
      </w:r>
      <w:r w:rsidR="00626C29" w:rsidRPr="00626C29">
        <w:rPr>
          <w:rFonts w:eastAsia="Cambria"/>
          <w:bCs/>
          <w:color w:val="000000"/>
          <w:sz w:val="22"/>
          <w:szCs w:val="22"/>
          <w:bdr w:val="none" w:sz="0" w:space="0" w:color="auto"/>
        </w:rPr>
        <w:t xml:space="preserve">, </w:t>
      </w:r>
      <w:r w:rsidR="00226CA7">
        <w:rPr>
          <w:rFonts w:eastAsia="Cambria"/>
          <w:bCs/>
          <w:color w:val="000000"/>
          <w:sz w:val="22"/>
          <w:szCs w:val="22"/>
          <w:bdr w:val="none" w:sz="0" w:space="0" w:color="auto"/>
        </w:rPr>
        <w:t>a group</w:t>
      </w:r>
      <w:r w:rsidR="00626C29" w:rsidRPr="00626C29">
        <w:rPr>
          <w:rFonts w:eastAsia="Cambria"/>
          <w:bCs/>
          <w:color w:val="000000"/>
          <w:sz w:val="22"/>
          <w:szCs w:val="22"/>
          <w:bdr w:val="none" w:sz="0" w:space="0" w:color="auto"/>
        </w:rPr>
        <w:t xml:space="preserve"> composed of leading state and national </w:t>
      </w:r>
      <w:r w:rsidR="00A931F0">
        <w:rPr>
          <w:rFonts w:eastAsia="Cambria"/>
          <w:bCs/>
          <w:color w:val="000000"/>
          <w:sz w:val="22"/>
          <w:szCs w:val="22"/>
          <w:bdr w:val="none" w:sz="0" w:space="0" w:color="auto"/>
        </w:rPr>
        <w:t>organizations</w:t>
      </w:r>
      <w:r w:rsidR="00626C29" w:rsidRPr="00626C29">
        <w:rPr>
          <w:rFonts w:eastAsia="Cambria"/>
          <w:bCs/>
          <w:color w:val="000000"/>
          <w:sz w:val="22"/>
          <w:szCs w:val="22"/>
          <w:bdr w:val="none" w:sz="0" w:space="0" w:color="auto"/>
        </w:rPr>
        <w:t xml:space="preserve"> that are committed to advancing meaningful legislative and regulatory policies.</w:t>
      </w:r>
    </w:p>
    <w:p w14:paraId="57246EC9" w14:textId="77777777" w:rsidR="00626C29" w:rsidRPr="00626C29" w:rsidRDefault="00626C29" w:rsidP="00626C2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000000"/>
          <w:sz w:val="22"/>
          <w:szCs w:val="22"/>
          <w:bdr w:val="none" w:sz="0" w:space="0" w:color="auto"/>
        </w:rPr>
      </w:pPr>
    </w:p>
    <w:p w14:paraId="2BBB00B1" w14:textId="77777777" w:rsidR="00A931F0" w:rsidRDefault="00A931F0" w:rsidP="00A9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000000"/>
          <w:sz w:val="22"/>
          <w:szCs w:val="22"/>
          <w:bdr w:val="none" w:sz="0" w:space="0" w:color="auto"/>
        </w:rPr>
      </w:pPr>
      <w:r w:rsidRPr="00626C29">
        <w:rPr>
          <w:rFonts w:eastAsia="Cambria"/>
          <w:color w:val="000000"/>
          <w:sz w:val="22"/>
          <w:szCs w:val="22"/>
          <w:bdr w:val="none" w:sz="0" w:space="0" w:color="auto"/>
        </w:rPr>
        <w:t>“</w:t>
      </w:r>
      <w:r w:rsidR="009B5BD5">
        <w:rPr>
          <w:rFonts w:eastAsia="Cambria"/>
          <w:color w:val="000000"/>
          <w:sz w:val="22"/>
          <w:szCs w:val="22"/>
          <w:bdr w:val="none" w:sz="0" w:space="0" w:color="auto"/>
        </w:rPr>
        <w:t xml:space="preserve">Opioid misuse </w:t>
      </w:r>
      <w:r w:rsidR="00D30648">
        <w:rPr>
          <w:rFonts w:eastAsia="Cambria"/>
          <w:color w:val="000000"/>
          <w:sz w:val="22"/>
          <w:szCs w:val="22"/>
          <w:bdr w:val="none" w:sz="0" w:space="0" w:color="auto"/>
        </w:rPr>
        <w:t>is a public health crisis in [insert location]</w:t>
      </w:r>
      <w:r w:rsidR="009B5BD5">
        <w:rPr>
          <w:rFonts w:eastAsia="Cambria"/>
          <w:color w:val="000000"/>
          <w:sz w:val="22"/>
          <w:szCs w:val="22"/>
          <w:bdr w:val="none" w:sz="0" w:space="0" w:color="auto"/>
        </w:rPr>
        <w:t xml:space="preserve">; in 2014 there were [insert relevant data from </w:t>
      </w:r>
      <w:hyperlink r:id="rId9" w:history="1">
        <w:r w:rsidR="009B5BD5" w:rsidRPr="004D3114">
          <w:rPr>
            <w:rStyle w:val="Hyperlink"/>
            <w:rFonts w:eastAsia="Cambria"/>
            <w:sz w:val="22"/>
            <w:szCs w:val="22"/>
            <w:bdr w:val="none" w:sz="0" w:space="0" w:color="auto"/>
          </w:rPr>
          <w:t>http://www.cdc.gov/drugoverdose/data/statedeaths.html</w:t>
        </w:r>
      </w:hyperlink>
      <w:r w:rsidR="009B5BD5">
        <w:rPr>
          <w:rFonts w:eastAsia="Cambria"/>
          <w:color w:val="000000"/>
          <w:sz w:val="22"/>
          <w:szCs w:val="22"/>
          <w:bdr w:val="none" w:sz="0" w:space="0" w:color="auto"/>
        </w:rPr>
        <w:t>] drug overdose deaths reported in [insert state],</w:t>
      </w:r>
      <w:r w:rsidRPr="00626C29">
        <w:rPr>
          <w:rFonts w:eastAsia="Cambria"/>
          <w:color w:val="000000"/>
          <w:sz w:val="22"/>
          <w:szCs w:val="22"/>
          <w:bdr w:val="none" w:sz="0" w:space="0" w:color="auto"/>
        </w:rPr>
        <w:t>” says</w:t>
      </w:r>
      <w:r>
        <w:rPr>
          <w:rFonts w:eastAsia="Cambria"/>
          <w:color w:val="000000"/>
          <w:sz w:val="22"/>
          <w:szCs w:val="22"/>
          <w:bdr w:val="none" w:sz="0" w:space="0" w:color="auto"/>
        </w:rPr>
        <w:t xml:space="preserve"> [insert spokesperson]</w:t>
      </w:r>
      <w:r w:rsidRPr="00626C29">
        <w:rPr>
          <w:rFonts w:eastAsia="Cambria"/>
          <w:color w:val="000000"/>
          <w:sz w:val="22"/>
          <w:szCs w:val="22"/>
          <w:bdr w:val="none" w:sz="0" w:space="0" w:color="auto"/>
        </w:rPr>
        <w:t xml:space="preserve">. </w:t>
      </w:r>
      <w:r w:rsidR="009B5BD5">
        <w:rPr>
          <w:rFonts w:eastAsia="Cambria"/>
          <w:color w:val="000000"/>
          <w:sz w:val="22"/>
          <w:szCs w:val="22"/>
          <w:bdr w:val="none" w:sz="0" w:space="0" w:color="auto"/>
        </w:rPr>
        <w:t>“</w:t>
      </w:r>
      <w:r w:rsidR="00D30648">
        <w:rPr>
          <w:rFonts w:eastAsia="Cambria"/>
          <w:color w:val="000000"/>
          <w:sz w:val="22"/>
          <w:szCs w:val="22"/>
          <w:bdr w:val="none" w:sz="0" w:space="0" w:color="auto"/>
        </w:rPr>
        <w:t>We are asking that [insert relevant Senator and Representative] help pass meaningful legislation in</w:t>
      </w:r>
      <w:r w:rsidR="009B5BD5" w:rsidRPr="009B5BD5">
        <w:rPr>
          <w:rFonts w:eastAsia="Cambria"/>
          <w:color w:val="000000"/>
          <w:sz w:val="22"/>
          <w:szCs w:val="22"/>
          <w:bdr w:val="none" w:sz="0" w:space="0" w:color="auto"/>
        </w:rPr>
        <w:t xml:space="preserve"> Congress</w:t>
      </w:r>
      <w:r w:rsidR="00D30648">
        <w:rPr>
          <w:rFonts w:eastAsia="Cambria"/>
          <w:color w:val="000000"/>
          <w:sz w:val="22"/>
          <w:szCs w:val="22"/>
          <w:bdr w:val="none" w:sz="0" w:space="0" w:color="auto"/>
        </w:rPr>
        <w:t xml:space="preserve"> </w:t>
      </w:r>
      <w:r w:rsidR="009B5BD5" w:rsidRPr="009B5BD5">
        <w:rPr>
          <w:rFonts w:eastAsia="Cambria"/>
          <w:color w:val="000000"/>
          <w:sz w:val="22"/>
          <w:szCs w:val="22"/>
          <w:bdr w:val="none" w:sz="0" w:space="0" w:color="auto"/>
        </w:rPr>
        <w:t>this year</w:t>
      </w:r>
      <w:r w:rsidRPr="00626C29">
        <w:rPr>
          <w:rFonts w:eastAsia="Cambria"/>
          <w:color w:val="000000"/>
          <w:sz w:val="22"/>
          <w:szCs w:val="22"/>
          <w:bdr w:val="none" w:sz="0" w:space="0" w:color="auto"/>
        </w:rPr>
        <w:t xml:space="preserve">.” </w:t>
      </w:r>
    </w:p>
    <w:p w14:paraId="401660D1" w14:textId="77777777" w:rsidR="00A931F0" w:rsidRPr="00626C29" w:rsidRDefault="00A931F0" w:rsidP="00A9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000000"/>
          <w:sz w:val="22"/>
          <w:szCs w:val="22"/>
          <w:bdr w:val="none" w:sz="0" w:space="0" w:color="auto"/>
        </w:rPr>
      </w:pPr>
    </w:p>
    <w:p w14:paraId="358CF596" w14:textId="1C70DF76" w:rsidR="00626C29" w:rsidRPr="00626C29" w:rsidRDefault="00626C29" w:rsidP="00626C2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000000"/>
          <w:sz w:val="22"/>
          <w:szCs w:val="22"/>
          <w:bdr w:val="none" w:sz="0" w:space="0" w:color="auto"/>
        </w:rPr>
      </w:pPr>
      <w:r w:rsidRPr="00626C29">
        <w:rPr>
          <w:rFonts w:eastAsia="Cambria"/>
          <w:color w:val="000000"/>
          <w:sz w:val="22"/>
          <w:szCs w:val="22"/>
          <w:bdr w:val="none" w:sz="0" w:space="0" w:color="auto"/>
        </w:rPr>
        <w:t xml:space="preserve">Congress, the Administration, public health agencies and a number of state legislatures have taken important initial steps to combat the </w:t>
      </w:r>
      <w:r w:rsidR="00861F3C">
        <w:rPr>
          <w:rFonts w:eastAsia="Cambria"/>
          <w:color w:val="000000"/>
          <w:sz w:val="22"/>
          <w:szCs w:val="22"/>
          <w:bdr w:val="none" w:sz="0" w:space="0" w:color="auto"/>
        </w:rPr>
        <w:t>opioid epidemic.</w:t>
      </w:r>
      <w:r w:rsidR="00F4379E">
        <w:rPr>
          <w:rFonts w:eastAsia="Cambria"/>
          <w:color w:val="000000"/>
          <w:sz w:val="22"/>
          <w:szCs w:val="22"/>
          <w:bdr w:val="none" w:sz="0" w:space="0" w:color="auto"/>
        </w:rPr>
        <w:t xml:space="preserve"> </w:t>
      </w:r>
      <w:r w:rsidR="00861F3C" w:rsidRPr="00861F3C">
        <w:rPr>
          <w:rFonts w:eastAsia="Cambria"/>
          <w:color w:val="000000"/>
          <w:sz w:val="22"/>
          <w:szCs w:val="22"/>
          <w:bdr w:val="none" w:sz="0" w:space="0" w:color="auto"/>
        </w:rPr>
        <w:t>Last week the House passed 18 bills. In March, a wide-ranging bill was passed by the full Senate and the Senate Committee on Health, Education, Labor and Pensions (HELP) approved additional important legislation, which is pending before the full Senate. Now is the critical time to build on this progress and ensure that comprehensive legislation aimed at addressing opioid misuse, overdose and addiction is passed and funded appropriately</w:t>
      </w:r>
      <w:r w:rsidR="00226CA7">
        <w:rPr>
          <w:rFonts w:eastAsia="Cambria"/>
          <w:color w:val="000000"/>
          <w:sz w:val="22"/>
          <w:szCs w:val="22"/>
          <w:bdr w:val="none" w:sz="0" w:space="0" w:color="auto"/>
        </w:rPr>
        <w:t xml:space="preserve">. </w:t>
      </w:r>
    </w:p>
    <w:p w14:paraId="7BB65627" w14:textId="77777777" w:rsidR="00626C29" w:rsidRPr="00626C29" w:rsidRDefault="00626C29" w:rsidP="00626C2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000000"/>
          <w:sz w:val="22"/>
          <w:szCs w:val="22"/>
          <w:bdr w:val="none" w:sz="0" w:space="0" w:color="auto"/>
        </w:rPr>
      </w:pPr>
    </w:p>
    <w:p w14:paraId="1D140E21" w14:textId="77777777" w:rsidR="00626C29" w:rsidRPr="00626C29" w:rsidRDefault="00D30648" w:rsidP="00626C29">
      <w:pPr>
        <w:rPr>
          <w:rFonts w:eastAsia="Cambria"/>
          <w:bCs/>
          <w:color w:val="000000"/>
          <w:sz w:val="22"/>
          <w:szCs w:val="22"/>
          <w:u w:color="000000"/>
          <w:bdr w:val="none" w:sz="0" w:space="0" w:color="auto"/>
        </w:rPr>
      </w:pPr>
      <w:r>
        <w:rPr>
          <w:rFonts w:eastAsia="Cambria"/>
          <w:bCs/>
          <w:color w:val="000000"/>
          <w:sz w:val="22"/>
          <w:szCs w:val="22"/>
          <w:u w:color="000000"/>
          <w:bdr w:val="none" w:sz="0" w:space="0" w:color="auto"/>
        </w:rPr>
        <w:t>On a national level, t</w:t>
      </w:r>
      <w:r w:rsidR="00626C29" w:rsidRPr="00626C29">
        <w:rPr>
          <w:rFonts w:eastAsia="Cambria"/>
          <w:bCs/>
          <w:color w:val="000000"/>
          <w:sz w:val="22"/>
          <w:szCs w:val="22"/>
          <w:u w:color="000000"/>
          <w:bdr w:val="none" w:sz="0" w:space="0" w:color="auto"/>
        </w:rPr>
        <w:t xml:space="preserve">he Coalition’s efforts will focus around </w:t>
      </w:r>
      <w:r w:rsidR="003945D8">
        <w:rPr>
          <w:rFonts w:eastAsia="Cambria"/>
          <w:bCs/>
          <w:color w:val="000000"/>
          <w:sz w:val="22"/>
          <w:szCs w:val="22"/>
          <w:u w:color="000000"/>
          <w:bdr w:val="none" w:sz="0" w:space="0" w:color="auto"/>
        </w:rPr>
        <w:t>five</w:t>
      </w:r>
      <w:r w:rsidR="00626C29" w:rsidRPr="00626C29">
        <w:rPr>
          <w:rFonts w:eastAsia="Cambria"/>
          <w:bCs/>
          <w:color w:val="000000"/>
          <w:sz w:val="22"/>
          <w:szCs w:val="22"/>
          <w:u w:color="000000"/>
          <w:bdr w:val="none" w:sz="0" w:space="0" w:color="auto"/>
        </w:rPr>
        <w:t xml:space="preserve"> key strategies to combat the opioid epidemic: </w:t>
      </w:r>
    </w:p>
    <w:p w14:paraId="256EDA7C" w14:textId="77777777" w:rsidR="00626C29" w:rsidRPr="00626C29" w:rsidRDefault="00626C29" w:rsidP="00626C2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eastAsia="Times"/>
          <w:sz w:val="22"/>
          <w:szCs w:val="22"/>
          <w:u w:color="000000"/>
        </w:rPr>
      </w:pPr>
      <w:r w:rsidRPr="00626C29">
        <w:rPr>
          <w:sz w:val="22"/>
          <w:szCs w:val="22"/>
          <w:u w:color="000000"/>
        </w:rPr>
        <w:t>Improving access to medication-assisted treatment for those with opioid addiction</w:t>
      </w:r>
    </w:p>
    <w:p w14:paraId="28C0A05D" w14:textId="77777777" w:rsidR="00626C29" w:rsidRPr="00626C29" w:rsidRDefault="00626C29" w:rsidP="00626C2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29"/>
        </w:tabs>
        <w:rPr>
          <w:sz w:val="22"/>
          <w:szCs w:val="22"/>
          <w:u w:color="000000"/>
        </w:rPr>
      </w:pPr>
      <w:r w:rsidRPr="00626C29">
        <w:rPr>
          <w:sz w:val="22"/>
          <w:szCs w:val="22"/>
          <w:u w:color="000000"/>
        </w:rPr>
        <w:t>Expanding availability of naloxone in health care settings and beyond</w:t>
      </w:r>
    </w:p>
    <w:p w14:paraId="00D4D70C" w14:textId="77777777" w:rsidR="00626C29" w:rsidRPr="00626C29" w:rsidRDefault="00626C29" w:rsidP="00626C2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29"/>
        </w:tabs>
        <w:rPr>
          <w:sz w:val="22"/>
          <w:szCs w:val="22"/>
          <w:u w:color="000000"/>
        </w:rPr>
      </w:pPr>
      <w:r w:rsidRPr="00626C29">
        <w:rPr>
          <w:sz w:val="22"/>
          <w:szCs w:val="22"/>
          <w:u w:color="000000"/>
        </w:rPr>
        <w:t>Implementing enhanced prescription drug monitoring programs that track the dispensing and prescribing of controlled substances</w:t>
      </w:r>
    </w:p>
    <w:p w14:paraId="004A90E0" w14:textId="77777777" w:rsidR="00626C29" w:rsidRDefault="00626C29" w:rsidP="00626C2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29"/>
        </w:tabs>
        <w:rPr>
          <w:sz w:val="22"/>
          <w:szCs w:val="22"/>
          <w:u w:color="000000"/>
        </w:rPr>
      </w:pPr>
      <w:r w:rsidRPr="00626C29">
        <w:rPr>
          <w:sz w:val="22"/>
          <w:szCs w:val="22"/>
          <w:u w:color="000000"/>
        </w:rPr>
        <w:t>Raising the level of opioid prescriber education</w:t>
      </w:r>
    </w:p>
    <w:p w14:paraId="47A4869E" w14:textId="77777777" w:rsidR="003945D8" w:rsidRPr="003945D8" w:rsidRDefault="003945D8" w:rsidP="003945D8">
      <w:pPr>
        <w:pStyle w:val="ListParagraph"/>
        <w:numPr>
          <w:ilvl w:val="0"/>
          <w:numId w:val="4"/>
        </w:numPr>
        <w:rPr>
          <w:sz w:val="22"/>
          <w:szCs w:val="22"/>
          <w:u w:color="000000"/>
        </w:rPr>
      </w:pPr>
      <w:r w:rsidRPr="003945D8">
        <w:rPr>
          <w:sz w:val="22"/>
          <w:szCs w:val="22"/>
          <w:u w:color="000000"/>
        </w:rPr>
        <w:t xml:space="preserve">Enacting the Comprehensive Addiction and Recovery Act </w:t>
      </w:r>
    </w:p>
    <w:p w14:paraId="0DCD24F1" w14:textId="77777777" w:rsidR="00626C29" w:rsidRPr="00626C29" w:rsidRDefault="00626C29" w:rsidP="00626C2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 w:val="22"/>
          <w:szCs w:val="22"/>
          <w:bdr w:val="none" w:sz="0" w:space="0" w:color="auto"/>
        </w:rPr>
      </w:pPr>
      <w:r w:rsidRPr="00626C29">
        <w:rPr>
          <w:rFonts w:eastAsia="Cambria"/>
          <w:sz w:val="22"/>
          <w:szCs w:val="22"/>
          <w:bdr w:val="none" w:sz="0" w:space="0" w:color="auto"/>
        </w:rPr>
        <w:t xml:space="preserve"> </w:t>
      </w:r>
    </w:p>
    <w:p w14:paraId="120EEED8" w14:textId="77777777" w:rsidR="00626C29" w:rsidRPr="00626C29" w:rsidRDefault="00626C29" w:rsidP="00626C29">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eastAsia="Calibri"/>
          <w:sz w:val="22"/>
          <w:szCs w:val="22"/>
          <w:bdr w:val="none" w:sz="0" w:space="0" w:color="auto"/>
        </w:rPr>
      </w:pPr>
      <w:r w:rsidRPr="00626C29">
        <w:rPr>
          <w:rFonts w:eastAsia="Calibri"/>
          <w:sz w:val="22"/>
          <w:szCs w:val="22"/>
          <w:bdr w:val="none" w:sz="0" w:space="0" w:color="auto"/>
        </w:rPr>
        <w:t>Addiction is a chronic disease that too often goes untreated. More than half of Americans (56 percent) say that they or someone they know has misused, been addicted to, or died from prescription pain medications, according to a recent</w:t>
      </w:r>
      <w:r w:rsidRPr="00626C29">
        <w:rPr>
          <w:rFonts w:eastAsia="Calibri"/>
          <w:color w:val="353535"/>
          <w:sz w:val="22"/>
          <w:szCs w:val="22"/>
          <w:bdr w:val="none" w:sz="0" w:space="0" w:color="auto"/>
        </w:rPr>
        <w:t xml:space="preserve"> </w:t>
      </w:r>
      <w:hyperlink r:id="rId10" w:history="1">
        <w:r w:rsidRPr="00626C29">
          <w:rPr>
            <w:rFonts w:eastAsia="Calibri"/>
            <w:color w:val="0000FF"/>
            <w:sz w:val="22"/>
            <w:szCs w:val="22"/>
            <w:u w:val="single"/>
            <w:bdr w:val="none" w:sz="0" w:space="0" w:color="auto"/>
          </w:rPr>
          <w:t>Kaiser Health Tracking Poll</w:t>
        </w:r>
      </w:hyperlink>
      <w:r w:rsidRPr="00626C29">
        <w:rPr>
          <w:rFonts w:eastAsia="Calibri"/>
          <w:color w:val="353535"/>
          <w:sz w:val="22"/>
          <w:szCs w:val="22"/>
          <w:bdr w:val="none" w:sz="0" w:space="0" w:color="auto"/>
        </w:rPr>
        <w:t xml:space="preserve">. </w:t>
      </w:r>
      <w:r w:rsidRPr="00626C29">
        <w:rPr>
          <w:rFonts w:eastAsia="Calibri"/>
          <w:sz w:val="22"/>
          <w:szCs w:val="22"/>
          <w:bdr w:val="none" w:sz="0" w:space="0" w:color="auto"/>
        </w:rPr>
        <w:t xml:space="preserve">When patients can’t access treatment and recovery support services, addiction can lead to disability or premature death. </w:t>
      </w:r>
    </w:p>
    <w:p w14:paraId="61ED9E45" w14:textId="77777777" w:rsidR="00626C29" w:rsidRPr="00626C29" w:rsidRDefault="00626C29" w:rsidP="00626C29">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eastAsia="Calibri"/>
          <w:sz w:val="22"/>
          <w:szCs w:val="22"/>
          <w:bdr w:val="none" w:sz="0" w:space="0" w:color="auto"/>
        </w:rPr>
      </w:pPr>
      <w:r w:rsidRPr="00626C29">
        <w:rPr>
          <w:rFonts w:eastAsia="Calibri"/>
          <w:sz w:val="22"/>
          <w:szCs w:val="22"/>
          <w:bdr w:val="none" w:sz="0" w:space="0" w:color="auto"/>
        </w:rPr>
        <w:t>According to the U.S. Centers for Disease Control and Prevention, the rate of death from opioid-related overdose has quadrupled since the year 2000. Drug overdoses are the leading cause of accidental death in the United States, surpassing even traffic fatalities. And emergency room visits linked to misuse of prescription opioids are up by more than 50 percent since 2004.</w:t>
      </w:r>
    </w:p>
    <w:p w14:paraId="73DDBA0B" w14:textId="77777777" w:rsidR="00626C29" w:rsidRPr="00626C29" w:rsidRDefault="00626C29" w:rsidP="00626C29">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eastAsia="Calibri"/>
          <w:sz w:val="22"/>
          <w:szCs w:val="22"/>
          <w:bdr w:val="none" w:sz="0" w:space="0" w:color="auto"/>
        </w:rPr>
      </w:pPr>
      <w:r w:rsidRPr="00626C29">
        <w:rPr>
          <w:rFonts w:eastAsia="Calibri"/>
          <w:sz w:val="22"/>
          <w:szCs w:val="22"/>
          <w:bdr w:val="none" w:sz="0" w:space="0" w:color="auto"/>
        </w:rPr>
        <w:t xml:space="preserve">The epidemic is compounded by the vast gap in access to opioid addiction treatment. There are three FDA-approved medications approved to treat opioid use disorder. Patients need access to all available options so they can find what works for them; however, current prescribing limits restrict access to </w:t>
      </w:r>
      <w:r w:rsidR="003945D8">
        <w:rPr>
          <w:rFonts w:eastAsia="Calibri"/>
          <w:sz w:val="22"/>
          <w:szCs w:val="22"/>
          <w:bdr w:val="none" w:sz="0" w:space="0" w:color="auto"/>
        </w:rPr>
        <w:t xml:space="preserve">one of these </w:t>
      </w:r>
      <w:r w:rsidRPr="00626C29">
        <w:rPr>
          <w:rFonts w:eastAsia="Calibri"/>
          <w:sz w:val="22"/>
          <w:szCs w:val="22"/>
          <w:bdr w:val="none" w:sz="0" w:space="0" w:color="auto"/>
        </w:rPr>
        <w:t>treatment</w:t>
      </w:r>
      <w:r w:rsidR="003945D8">
        <w:rPr>
          <w:rFonts w:eastAsia="Calibri"/>
          <w:sz w:val="22"/>
          <w:szCs w:val="22"/>
          <w:bdr w:val="none" w:sz="0" w:space="0" w:color="auto"/>
        </w:rPr>
        <w:t xml:space="preserve"> options</w:t>
      </w:r>
      <w:r w:rsidRPr="00626C29">
        <w:rPr>
          <w:rFonts w:eastAsia="Calibri"/>
          <w:sz w:val="22"/>
          <w:szCs w:val="22"/>
          <w:bdr w:val="none" w:sz="0" w:space="0" w:color="auto"/>
        </w:rPr>
        <w:t>. Additionally, there is a lack of access to medication that can help prevent and reverse opioid overdose.</w:t>
      </w:r>
    </w:p>
    <w:p w14:paraId="1C37374D" w14:textId="347C6702" w:rsidR="00626C29" w:rsidRPr="00626C29" w:rsidRDefault="00626C29" w:rsidP="00BA1442">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r w:rsidRPr="00626C29">
        <w:rPr>
          <w:rFonts w:eastAsia="Cambria"/>
          <w:bCs/>
          <w:color w:val="000000"/>
          <w:sz w:val="22"/>
          <w:szCs w:val="22"/>
          <w:bdr w:val="none" w:sz="0" w:space="0" w:color="auto"/>
        </w:rPr>
        <w:lastRenderedPageBreak/>
        <w:t>The Coalition held its inaugural meeting to</w:t>
      </w:r>
      <w:r w:rsidR="00172364">
        <w:rPr>
          <w:rFonts w:eastAsia="Cambria"/>
          <w:bCs/>
          <w:color w:val="000000"/>
          <w:sz w:val="22"/>
          <w:szCs w:val="22"/>
          <w:bdr w:val="none" w:sz="0" w:space="0" w:color="auto"/>
        </w:rPr>
        <w:t>day at the U.S. Capitol Visitor</w:t>
      </w:r>
      <w:r w:rsidRPr="00626C29">
        <w:rPr>
          <w:rFonts w:eastAsia="Cambria"/>
          <w:bCs/>
          <w:color w:val="000000"/>
          <w:sz w:val="22"/>
          <w:szCs w:val="22"/>
          <w:bdr w:val="none" w:sz="0" w:space="0" w:color="auto"/>
        </w:rPr>
        <w:t xml:space="preserve"> Center in Washington D.C. where </w:t>
      </w:r>
      <w:r w:rsidR="00BA1442">
        <w:rPr>
          <w:rFonts w:eastAsia="Cambria"/>
          <w:bCs/>
          <w:color w:val="000000"/>
          <w:sz w:val="22"/>
          <w:szCs w:val="22"/>
          <w:bdr w:val="none" w:sz="0" w:space="0" w:color="auto"/>
        </w:rPr>
        <w:t xml:space="preserve">speakers, including </w:t>
      </w:r>
      <w:r w:rsidR="00BA1442" w:rsidRPr="00BA1442">
        <w:rPr>
          <w:rFonts w:eastAsia="Cambria"/>
          <w:bCs/>
          <w:color w:val="000000"/>
          <w:sz w:val="22"/>
          <w:szCs w:val="22"/>
          <w:bdr w:val="none" w:sz="0" w:space="0" w:color="auto"/>
        </w:rPr>
        <w:t>Dr. Jay Kaplan, President of the American College of Emergency Physicians</w:t>
      </w:r>
      <w:r w:rsidR="00BA1442">
        <w:rPr>
          <w:rFonts w:eastAsia="Cambria"/>
          <w:bCs/>
          <w:color w:val="000000"/>
          <w:sz w:val="22"/>
          <w:szCs w:val="22"/>
          <w:bdr w:val="none" w:sz="0" w:space="0" w:color="auto"/>
        </w:rPr>
        <w:t xml:space="preserve">, </w:t>
      </w:r>
      <w:r w:rsidR="00BA1442" w:rsidRPr="00BA1442">
        <w:rPr>
          <w:rFonts w:eastAsia="Cambria"/>
          <w:bCs/>
          <w:color w:val="000000"/>
          <w:sz w:val="22"/>
          <w:szCs w:val="22"/>
          <w:bdr w:val="none" w:sz="0" w:space="0" w:color="auto"/>
        </w:rPr>
        <w:t xml:space="preserve">Justin </w:t>
      </w:r>
      <w:r w:rsidR="00B632DC">
        <w:rPr>
          <w:rFonts w:eastAsia="Cambria"/>
          <w:bCs/>
          <w:color w:val="000000"/>
          <w:sz w:val="22"/>
          <w:szCs w:val="22"/>
          <w:bdr w:val="none" w:sz="0" w:space="0" w:color="auto"/>
        </w:rPr>
        <w:t>Luke Riley</w:t>
      </w:r>
      <w:r w:rsidR="00BA1442" w:rsidRPr="00BA1442">
        <w:rPr>
          <w:rFonts w:eastAsia="Cambria"/>
          <w:bCs/>
          <w:color w:val="000000"/>
          <w:sz w:val="22"/>
          <w:szCs w:val="22"/>
          <w:bdr w:val="none" w:sz="0" w:space="0" w:color="auto"/>
        </w:rPr>
        <w:t>, Advocate, Young People in Recovery</w:t>
      </w:r>
      <w:r w:rsidR="00BA1442">
        <w:rPr>
          <w:rFonts w:eastAsia="Cambria"/>
          <w:bCs/>
          <w:color w:val="000000"/>
          <w:sz w:val="22"/>
          <w:szCs w:val="22"/>
          <w:bdr w:val="none" w:sz="0" w:space="0" w:color="auto"/>
        </w:rPr>
        <w:t xml:space="preserve"> and </w:t>
      </w:r>
      <w:r w:rsidR="00BA1442" w:rsidRPr="00BA1442">
        <w:rPr>
          <w:rFonts w:eastAsia="Cambria"/>
          <w:bCs/>
          <w:color w:val="000000"/>
          <w:sz w:val="22"/>
          <w:szCs w:val="22"/>
          <w:bdr w:val="none" w:sz="0" w:space="0" w:color="auto"/>
        </w:rPr>
        <w:t xml:space="preserve">Dr. </w:t>
      </w:r>
      <w:proofErr w:type="spellStart"/>
      <w:r w:rsidR="00BA1442" w:rsidRPr="00BA1442">
        <w:rPr>
          <w:rFonts w:eastAsia="Cambria"/>
          <w:bCs/>
          <w:color w:val="000000"/>
          <w:sz w:val="22"/>
          <w:szCs w:val="22"/>
          <w:bdr w:val="none" w:sz="0" w:space="0" w:color="auto"/>
        </w:rPr>
        <w:t>Yngvild</w:t>
      </w:r>
      <w:proofErr w:type="spellEnd"/>
      <w:r w:rsidR="00BA1442" w:rsidRPr="00BA1442">
        <w:rPr>
          <w:rFonts w:eastAsia="Cambria"/>
          <w:bCs/>
          <w:color w:val="000000"/>
          <w:sz w:val="22"/>
          <w:szCs w:val="22"/>
          <w:bdr w:val="none" w:sz="0" w:space="0" w:color="auto"/>
        </w:rPr>
        <w:t xml:space="preserve"> Olsen, Director at Large of the American Society of Addiction Medicine</w:t>
      </w:r>
      <w:r w:rsidR="00BA1442">
        <w:rPr>
          <w:rFonts w:eastAsia="Cambria"/>
          <w:bCs/>
          <w:color w:val="000000"/>
          <w:sz w:val="22"/>
          <w:szCs w:val="22"/>
          <w:bdr w:val="none" w:sz="0" w:space="0" w:color="auto"/>
        </w:rPr>
        <w:t xml:space="preserve">, </w:t>
      </w:r>
      <w:r w:rsidRPr="00626C29">
        <w:rPr>
          <w:rFonts w:eastAsia="Cambria"/>
          <w:bCs/>
          <w:color w:val="000000"/>
          <w:sz w:val="22"/>
          <w:szCs w:val="22"/>
          <w:bdr w:val="none" w:sz="0" w:space="0" w:color="auto"/>
        </w:rPr>
        <w:t xml:space="preserve">discussed strategies for addressing the opioid epidemic. </w:t>
      </w:r>
    </w:p>
    <w:p w14:paraId="0D514FD4" w14:textId="77777777" w:rsidR="00626C29" w:rsidRPr="00626C29" w:rsidRDefault="00626C29" w:rsidP="00626C29">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03703D1B" w14:textId="61CC3719" w:rsidR="00626C29" w:rsidRDefault="00626C29" w:rsidP="00626C29">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r w:rsidRPr="00626C29">
        <w:rPr>
          <w:rFonts w:eastAsia="Cambria"/>
          <w:bCs/>
          <w:color w:val="000000"/>
          <w:sz w:val="22"/>
          <w:szCs w:val="22"/>
          <w:bdr w:val="none" w:sz="0" w:space="0" w:color="auto"/>
        </w:rPr>
        <w:t xml:space="preserve">For more information about the Coalition to Stop Opioid Overdose, please visit </w:t>
      </w:r>
      <w:hyperlink r:id="rId11" w:history="1">
        <w:r w:rsidR="007A7306" w:rsidRPr="003758AA">
          <w:rPr>
            <w:rStyle w:val="Hyperlink"/>
            <w:rFonts w:eastAsia="Cambria"/>
            <w:bCs/>
            <w:sz w:val="22"/>
            <w:szCs w:val="22"/>
            <w:bdr w:val="none" w:sz="0" w:space="0" w:color="auto"/>
          </w:rPr>
          <w:t>http://www.stopopioidoverdose.org/</w:t>
        </w:r>
      </w:hyperlink>
      <w:r w:rsidRPr="00626C29">
        <w:rPr>
          <w:rFonts w:eastAsia="Cambria"/>
          <w:bCs/>
          <w:color w:val="000000"/>
          <w:sz w:val="22"/>
          <w:szCs w:val="22"/>
          <w:bdr w:val="none" w:sz="0" w:space="0" w:color="auto"/>
        </w:rPr>
        <w:t>.</w:t>
      </w:r>
    </w:p>
    <w:p w14:paraId="03E4D40F" w14:textId="77777777" w:rsidR="00226CA7" w:rsidRDefault="00226CA7" w:rsidP="00626C29">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7CA7ED1B" w14:textId="77777777" w:rsidR="00CD754B" w:rsidRDefault="00CD754B" w:rsidP="002010CA">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
          <w:bCs/>
          <w:color w:val="000000"/>
          <w:sz w:val="22"/>
          <w:szCs w:val="22"/>
          <w:bdr w:val="none" w:sz="0" w:space="0" w:color="auto"/>
        </w:rPr>
      </w:pPr>
      <w:r>
        <w:rPr>
          <w:rFonts w:eastAsia="Cambria"/>
          <w:b/>
          <w:bCs/>
          <w:color w:val="000000"/>
          <w:sz w:val="22"/>
          <w:szCs w:val="22"/>
          <w:bdr w:val="none" w:sz="0" w:space="0" w:color="auto"/>
        </w:rPr>
        <w:t>About the Coalition to Stop Opioid Overdose</w:t>
      </w:r>
    </w:p>
    <w:p w14:paraId="514024B6" w14:textId="77777777" w:rsidR="00CD754B" w:rsidRPr="00CD754B" w:rsidRDefault="00CD754B" w:rsidP="002010CA">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r>
        <w:rPr>
          <w:rFonts w:eastAsia="Cambria"/>
          <w:bCs/>
          <w:color w:val="000000"/>
          <w:sz w:val="22"/>
          <w:szCs w:val="22"/>
          <w:bdr w:val="none" w:sz="0" w:space="0" w:color="auto"/>
        </w:rPr>
        <w:t xml:space="preserve">The Coalition to Stop Opioid Overdose is </w:t>
      </w:r>
      <w:r w:rsidRPr="00CD754B">
        <w:rPr>
          <w:rFonts w:eastAsia="Cambria"/>
          <w:bCs/>
          <w:color w:val="000000"/>
          <w:sz w:val="22"/>
          <w:szCs w:val="22"/>
          <w:bdr w:val="none" w:sz="0" w:space="0" w:color="auto"/>
        </w:rPr>
        <w:t>an organization of state and national groups that are committed to advancing meaningful legislative and regulatory policies in response to the opioid epidemic.</w:t>
      </w:r>
      <w:r w:rsidRPr="00CD754B">
        <w:t xml:space="preserve"> </w:t>
      </w:r>
      <w:r w:rsidRPr="00CD754B">
        <w:rPr>
          <w:rFonts w:eastAsia="Cambria"/>
          <w:bCs/>
          <w:color w:val="000000"/>
          <w:sz w:val="22"/>
          <w:szCs w:val="22"/>
          <w:bdr w:val="none" w:sz="0" w:space="0" w:color="auto"/>
        </w:rPr>
        <w:t xml:space="preserve">The Coalition </w:t>
      </w:r>
      <w:r>
        <w:rPr>
          <w:rFonts w:eastAsia="Cambria"/>
          <w:bCs/>
          <w:color w:val="000000"/>
          <w:sz w:val="22"/>
          <w:szCs w:val="22"/>
          <w:bdr w:val="none" w:sz="0" w:space="0" w:color="auto"/>
        </w:rPr>
        <w:t xml:space="preserve">seeks </w:t>
      </w:r>
      <w:r w:rsidRPr="00CD754B">
        <w:rPr>
          <w:rFonts w:eastAsia="Cambria"/>
          <w:bCs/>
          <w:color w:val="000000"/>
          <w:sz w:val="22"/>
          <w:szCs w:val="22"/>
          <w:bdr w:val="none" w:sz="0" w:space="0" w:color="auto"/>
        </w:rPr>
        <w:t xml:space="preserve">to address </w:t>
      </w:r>
      <w:r>
        <w:rPr>
          <w:rFonts w:eastAsia="Cambria"/>
          <w:bCs/>
          <w:color w:val="000000"/>
          <w:sz w:val="22"/>
          <w:szCs w:val="22"/>
          <w:bdr w:val="none" w:sz="0" w:space="0" w:color="auto"/>
        </w:rPr>
        <w:t>the U.S. opioid epidemic</w:t>
      </w:r>
      <w:r w:rsidRPr="00CD754B">
        <w:rPr>
          <w:rFonts w:eastAsia="Cambria"/>
          <w:bCs/>
          <w:color w:val="000000"/>
          <w:sz w:val="22"/>
          <w:szCs w:val="22"/>
          <w:bdr w:val="none" w:sz="0" w:space="0" w:color="auto"/>
        </w:rPr>
        <w:t xml:space="preserve"> by engaging policy makers, public health leaders, chronic pain and addiction specialists, individuals in and seeking recovery and family members, so that legislation and policies get the support needed to pass Congress</w:t>
      </w:r>
      <w:r>
        <w:rPr>
          <w:rFonts w:eastAsia="Cambria"/>
          <w:bCs/>
          <w:color w:val="000000"/>
          <w:sz w:val="22"/>
          <w:szCs w:val="22"/>
          <w:bdr w:val="none" w:sz="0" w:space="0" w:color="auto"/>
        </w:rPr>
        <w:t xml:space="preserve"> this year</w:t>
      </w:r>
      <w:r w:rsidRPr="00CD754B">
        <w:rPr>
          <w:rFonts w:eastAsia="Cambria"/>
          <w:bCs/>
          <w:color w:val="000000"/>
          <w:sz w:val="22"/>
          <w:szCs w:val="22"/>
          <w:bdr w:val="none" w:sz="0" w:space="0" w:color="auto"/>
        </w:rPr>
        <w:t xml:space="preserve"> and become law.</w:t>
      </w:r>
    </w:p>
    <w:p w14:paraId="24CD365B" w14:textId="77777777" w:rsidR="00CD754B" w:rsidRDefault="00CD754B" w:rsidP="002010CA">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
          <w:bCs/>
          <w:color w:val="000000"/>
          <w:sz w:val="22"/>
          <w:szCs w:val="22"/>
          <w:bdr w:val="none" w:sz="0" w:space="0" w:color="auto"/>
        </w:rPr>
      </w:pPr>
    </w:p>
    <w:p w14:paraId="6FAB0B89" w14:textId="77777777" w:rsidR="002010CA" w:rsidRDefault="002010CA" w:rsidP="002010CA">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
          <w:bCs/>
          <w:color w:val="000000"/>
          <w:sz w:val="22"/>
          <w:szCs w:val="22"/>
          <w:bdr w:val="none" w:sz="0" w:space="0" w:color="auto"/>
        </w:rPr>
      </w:pPr>
      <w:r w:rsidRPr="002010CA">
        <w:rPr>
          <w:rFonts w:eastAsia="Cambria"/>
          <w:b/>
          <w:bCs/>
          <w:color w:val="000000"/>
          <w:sz w:val="22"/>
          <w:szCs w:val="22"/>
          <w:bdr w:val="none" w:sz="0" w:space="0" w:color="auto"/>
        </w:rPr>
        <w:t xml:space="preserve">About </w:t>
      </w:r>
      <w:r>
        <w:rPr>
          <w:rFonts w:eastAsia="Cambria"/>
          <w:b/>
          <w:bCs/>
          <w:color w:val="000000"/>
          <w:sz w:val="22"/>
          <w:szCs w:val="22"/>
          <w:bdr w:val="none" w:sz="0" w:space="0" w:color="auto"/>
        </w:rPr>
        <w:t>the American Society of Addiction Medicine</w:t>
      </w:r>
    </w:p>
    <w:p w14:paraId="0FE675BE" w14:textId="77777777" w:rsidR="002010CA" w:rsidRPr="002010CA" w:rsidRDefault="002010CA" w:rsidP="002010CA">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2"/>
          <w:szCs w:val="22"/>
          <w:bdr w:val="none" w:sz="0" w:space="0" w:color="auto"/>
        </w:rPr>
      </w:pPr>
      <w:r w:rsidRPr="002010CA">
        <w:rPr>
          <w:rFonts w:eastAsia="Cambria"/>
          <w:iCs/>
          <w:sz w:val="22"/>
          <w:szCs w:val="22"/>
          <w:bdr w:val="none" w:sz="0" w:space="0" w:color="auto"/>
        </w:rPr>
        <w:t>The American Society of Addiction Medicine is a national medical specialty society of over 3,000 physicians and associated professionals. Its mission is to increase access to and improve the quality of addiction treatment, to educate physicians, and other health care providers and the public, to support research and prevention, to promote the appropriate role of the physician in the care of patients with addictive disorders, and to establish Addiction Medicine as a specialty recognized by professional organizations, governments, physicians, purchasers and consumers of health care services and the general public. ASAM was founded in 1954, and has had a seat in the American Medical Association House of Delegates since 1988</w:t>
      </w:r>
      <w:r w:rsidRPr="002010CA">
        <w:rPr>
          <w:rFonts w:eastAsia="Cambria"/>
          <w:sz w:val="22"/>
          <w:szCs w:val="22"/>
          <w:bdr w:val="none" w:sz="0" w:space="0" w:color="auto"/>
        </w:rPr>
        <w:t>.</w:t>
      </w:r>
    </w:p>
    <w:p w14:paraId="173FADF4" w14:textId="77777777" w:rsidR="00626C29" w:rsidRPr="00626C29" w:rsidRDefault="00626C29" w:rsidP="00626C29">
      <w:pPr>
        <w:pBdr>
          <w:top w:val="none" w:sz="0" w:space="0" w:color="auto"/>
          <w:left w:val="none" w:sz="0" w:space="0" w:color="auto"/>
          <w:bottom w:val="thinThickThinMediumGap" w:sz="18" w:space="1" w:color="auto"/>
          <w:right w:val="none" w:sz="0" w:space="0" w:color="auto"/>
          <w:between w:val="none" w:sz="0" w:space="0" w:color="auto"/>
          <w:bar w:val="none" w:sz="0" w:color="auto"/>
        </w:pBdr>
        <w:jc w:val="center"/>
        <w:rPr>
          <w:rFonts w:eastAsia="Cambria"/>
          <w:bCs/>
          <w:color w:val="000000"/>
          <w:sz w:val="22"/>
          <w:szCs w:val="22"/>
          <w:bdr w:val="none" w:sz="0" w:space="0" w:color="auto"/>
        </w:rPr>
      </w:pPr>
    </w:p>
    <w:p w14:paraId="01011866" w14:textId="77777777" w:rsidR="00626C29" w:rsidRPr="00626C29" w:rsidRDefault="00626C29" w:rsidP="00626C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bCs/>
          <w:color w:val="000000"/>
          <w:sz w:val="22"/>
          <w:szCs w:val="22"/>
          <w:bdr w:val="none" w:sz="0" w:space="0" w:color="auto"/>
        </w:rPr>
      </w:pPr>
    </w:p>
    <w:p w14:paraId="2211C1B8" w14:textId="77777777" w:rsidR="00626C29" w:rsidRPr="00626C29" w:rsidRDefault="00626C29" w:rsidP="00226CA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bCs/>
          <w:color w:val="000000"/>
          <w:sz w:val="22"/>
          <w:szCs w:val="22"/>
          <w:bdr w:val="none" w:sz="0" w:space="0" w:color="auto"/>
        </w:rPr>
      </w:pPr>
      <w:r w:rsidRPr="00626C29">
        <w:rPr>
          <w:rFonts w:eastAsia="Cambria"/>
          <w:bCs/>
          <w:color w:val="000000"/>
          <w:sz w:val="22"/>
          <w:szCs w:val="22"/>
          <w:bdr w:val="none" w:sz="0" w:space="0" w:color="auto"/>
        </w:rPr>
        <w:t>###</w:t>
      </w:r>
    </w:p>
    <w:p w14:paraId="1E418052" w14:textId="77777777" w:rsidR="00A931F0" w:rsidRDefault="00A931F0"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1973B2B5"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069B8F97"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18E0526C"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70C6C668"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14B6876F"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39766658"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0E412094"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738B82BD"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4A23769C"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4D8A125E"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44EF75DE"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318997B2"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068D5D89"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784A0A63"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4B7D6BF4"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25A35060"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054F3976"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4B5C1B64"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279395A9"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63E12F10"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50D75B44"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70D53377"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3E244E6C"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11E1582F"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0D00B97A" w14:textId="77777777" w:rsidR="00BA1442" w:rsidRDefault="00BA1442"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Cambria"/>
          <w:bCs/>
          <w:color w:val="000000"/>
          <w:sz w:val="22"/>
          <w:szCs w:val="22"/>
          <w:bdr w:val="none" w:sz="0" w:space="0" w:color="auto"/>
        </w:rPr>
      </w:pPr>
    </w:p>
    <w:p w14:paraId="51E48BEA" w14:textId="38C01584" w:rsidR="00857DC8" w:rsidRPr="00857DC8" w:rsidRDefault="00A931F0" w:rsidP="00A931F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rPr>
      </w:pPr>
      <w:r>
        <w:rPr>
          <w:rFonts w:eastAsia="Cambria"/>
          <w:bCs/>
          <w:color w:val="000000"/>
          <w:sz w:val="22"/>
          <w:szCs w:val="22"/>
          <w:bdr w:val="none" w:sz="0" w:space="0" w:color="auto"/>
        </w:rPr>
        <w:t>F</w:t>
      </w:r>
      <w:r w:rsidRPr="00626C29">
        <w:rPr>
          <w:rFonts w:eastAsia="Cambria"/>
          <w:bCs/>
          <w:color w:val="000000"/>
          <w:sz w:val="22"/>
          <w:szCs w:val="22"/>
          <w:bdr w:val="none" w:sz="0" w:space="0" w:color="auto"/>
        </w:rPr>
        <w:t>inancial</w:t>
      </w:r>
      <w:r w:rsidR="00626C29" w:rsidRPr="00626C29">
        <w:rPr>
          <w:rFonts w:eastAsia="Cambria"/>
          <w:bCs/>
          <w:color w:val="000000"/>
          <w:sz w:val="22"/>
          <w:szCs w:val="22"/>
          <w:bdr w:val="none" w:sz="0" w:space="0" w:color="auto"/>
        </w:rPr>
        <w:t xml:space="preserve"> s</w:t>
      </w:r>
      <w:r w:rsidR="002010CA">
        <w:rPr>
          <w:rFonts w:eastAsia="Cambria"/>
          <w:bCs/>
          <w:color w:val="000000"/>
          <w:sz w:val="22"/>
          <w:szCs w:val="22"/>
          <w:bdr w:val="none" w:sz="0" w:space="0" w:color="auto"/>
        </w:rPr>
        <w:t>up</w:t>
      </w:r>
      <w:r w:rsidR="00626C29" w:rsidRPr="00626C29">
        <w:rPr>
          <w:rFonts w:eastAsia="Cambria"/>
          <w:bCs/>
          <w:color w:val="000000"/>
          <w:sz w:val="22"/>
          <w:szCs w:val="22"/>
          <w:bdr w:val="none" w:sz="0" w:space="0" w:color="auto"/>
        </w:rPr>
        <w:t xml:space="preserve">port for the Coalition is provided by the following: </w:t>
      </w:r>
      <w:r w:rsidR="000D13F1" w:rsidRPr="000D13F1">
        <w:rPr>
          <w:rFonts w:eastAsia="Cambria"/>
          <w:bCs/>
          <w:color w:val="000000"/>
          <w:sz w:val="22"/>
          <w:szCs w:val="22"/>
          <w:bdr w:val="none" w:sz="0" w:space="0" w:color="auto"/>
        </w:rPr>
        <w:t>Adapt Pharma</w:t>
      </w:r>
      <w:r w:rsidR="000D13F1">
        <w:rPr>
          <w:rFonts w:eastAsia="Cambria"/>
          <w:bCs/>
          <w:color w:val="000000"/>
          <w:sz w:val="22"/>
          <w:szCs w:val="22"/>
          <w:bdr w:val="none" w:sz="0" w:space="0" w:color="auto"/>
        </w:rPr>
        <w:t xml:space="preserve">, </w:t>
      </w:r>
      <w:r w:rsidR="00BA1442" w:rsidRPr="00BA1442">
        <w:rPr>
          <w:rFonts w:eastAsia="Cambria"/>
          <w:bCs/>
          <w:color w:val="000000"/>
          <w:sz w:val="22"/>
          <w:szCs w:val="22"/>
          <w:bdr w:val="none" w:sz="0" w:space="0" w:color="auto"/>
        </w:rPr>
        <w:t xml:space="preserve">The American Society of Addiction Medicine, </w:t>
      </w:r>
      <w:proofErr w:type="spellStart"/>
      <w:r w:rsidR="00BA1442" w:rsidRPr="00BA1442">
        <w:rPr>
          <w:rFonts w:eastAsia="Cambria"/>
          <w:bCs/>
          <w:color w:val="000000"/>
          <w:sz w:val="22"/>
          <w:szCs w:val="22"/>
          <w:bdr w:val="none" w:sz="0" w:space="0" w:color="auto"/>
        </w:rPr>
        <w:t>CleanSlate</w:t>
      </w:r>
      <w:proofErr w:type="spellEnd"/>
      <w:r w:rsidR="00866E32">
        <w:rPr>
          <w:rFonts w:eastAsia="Cambria"/>
          <w:bCs/>
          <w:color w:val="000000"/>
          <w:sz w:val="22"/>
          <w:szCs w:val="22"/>
          <w:bdr w:val="none" w:sz="0" w:space="0" w:color="auto"/>
        </w:rPr>
        <w:t xml:space="preserve"> </w:t>
      </w:r>
      <w:r w:rsidR="00866E32" w:rsidRPr="00866E32">
        <w:rPr>
          <w:rFonts w:eastAsia="Cambria"/>
          <w:bCs/>
          <w:color w:val="000000"/>
          <w:sz w:val="22"/>
          <w:szCs w:val="22"/>
          <w:bdr w:val="none" w:sz="0" w:space="0" w:color="auto"/>
        </w:rPr>
        <w:t>Centers</w:t>
      </w:r>
      <w:r w:rsidR="00BA1442" w:rsidRPr="00BA1442">
        <w:rPr>
          <w:rFonts w:eastAsia="Cambria"/>
          <w:bCs/>
          <w:color w:val="000000"/>
          <w:sz w:val="22"/>
          <w:szCs w:val="22"/>
          <w:bdr w:val="none" w:sz="0" w:space="0" w:color="auto"/>
        </w:rPr>
        <w:t xml:space="preserve">, </w:t>
      </w:r>
      <w:proofErr w:type="spellStart"/>
      <w:r w:rsidR="00BA1442" w:rsidRPr="00BA1442">
        <w:rPr>
          <w:rFonts w:eastAsia="Cambria"/>
          <w:bCs/>
          <w:color w:val="000000"/>
          <w:sz w:val="22"/>
          <w:szCs w:val="22"/>
          <w:bdr w:val="none" w:sz="0" w:space="0" w:color="auto"/>
        </w:rPr>
        <w:t>Indivior</w:t>
      </w:r>
      <w:proofErr w:type="spellEnd"/>
      <w:r w:rsidR="00A12967">
        <w:rPr>
          <w:rFonts w:eastAsia="Cambria"/>
          <w:bCs/>
          <w:color w:val="000000"/>
          <w:sz w:val="22"/>
          <w:szCs w:val="22"/>
          <w:bdr w:val="none" w:sz="0" w:space="0" w:color="auto"/>
        </w:rPr>
        <w:t>, Merck</w:t>
      </w:r>
      <w:r w:rsidR="00BA1442" w:rsidRPr="00BA1442">
        <w:rPr>
          <w:rFonts w:eastAsia="Cambria"/>
          <w:bCs/>
          <w:color w:val="000000"/>
          <w:sz w:val="22"/>
          <w:szCs w:val="22"/>
          <w:bdr w:val="none" w:sz="0" w:space="0" w:color="auto"/>
        </w:rPr>
        <w:t xml:space="preserve"> and </w:t>
      </w:r>
      <w:proofErr w:type="spellStart"/>
      <w:r w:rsidR="00BA1442" w:rsidRPr="00BA1442">
        <w:rPr>
          <w:rFonts w:eastAsia="Cambria"/>
          <w:bCs/>
          <w:color w:val="000000"/>
          <w:sz w:val="22"/>
          <w:szCs w:val="22"/>
          <w:bdr w:val="none" w:sz="0" w:space="0" w:color="auto"/>
        </w:rPr>
        <w:t>Proove</w:t>
      </w:r>
      <w:proofErr w:type="spellEnd"/>
      <w:r w:rsidR="00BA1442" w:rsidRPr="00BA1442">
        <w:rPr>
          <w:rFonts w:eastAsia="Cambria"/>
          <w:bCs/>
          <w:color w:val="000000"/>
          <w:sz w:val="22"/>
          <w:szCs w:val="22"/>
          <w:bdr w:val="none" w:sz="0" w:space="0" w:color="auto"/>
        </w:rPr>
        <w:t>.</w:t>
      </w:r>
    </w:p>
    <w:sectPr w:rsidR="00857DC8" w:rsidRPr="00857DC8" w:rsidSect="00857DC8">
      <w:headerReference w:type="default" r:id="rId12"/>
      <w:footerReference w:type="default" r:id="rId13"/>
      <w:pgSz w:w="12240" w:h="15840"/>
      <w:pgMar w:top="720" w:right="720" w:bottom="720" w:left="720" w:header="720" w:footer="864"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37F8DA" w15:done="0"/>
  <w15:commentEx w15:paraId="25529D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D4FD3" w14:textId="77777777" w:rsidR="003F2759" w:rsidRDefault="003F2759">
      <w:r>
        <w:separator/>
      </w:r>
    </w:p>
  </w:endnote>
  <w:endnote w:type="continuationSeparator" w:id="0">
    <w:p w14:paraId="551406B1" w14:textId="77777777" w:rsidR="003F2759" w:rsidRDefault="003F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E8B6E" w14:textId="77777777" w:rsidR="009B5BD5" w:rsidRDefault="009B5BD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56BE6" w14:textId="77777777" w:rsidR="003F2759" w:rsidRDefault="003F2759">
      <w:r>
        <w:separator/>
      </w:r>
    </w:p>
  </w:footnote>
  <w:footnote w:type="continuationSeparator" w:id="0">
    <w:p w14:paraId="3C2590DA" w14:textId="77777777" w:rsidR="003F2759" w:rsidRDefault="003F2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7B380" w14:textId="77777777" w:rsidR="009B5BD5" w:rsidRDefault="009B5BD5">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5F2C"/>
    <w:multiLevelType w:val="hybridMultilevel"/>
    <w:tmpl w:val="9FB2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B388F"/>
    <w:multiLevelType w:val="hybridMultilevel"/>
    <w:tmpl w:val="EADE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53C5C"/>
    <w:multiLevelType w:val="hybridMultilevel"/>
    <w:tmpl w:val="F502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286D6F"/>
    <w:multiLevelType w:val="hybridMultilevel"/>
    <w:tmpl w:val="E91C8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F12317"/>
    <w:multiLevelType w:val="hybridMultilevel"/>
    <w:tmpl w:val="BE36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Awad">
    <w15:presenceInfo w15:providerId="None" w15:userId="Susan Aw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55"/>
    <w:rsid w:val="000166C3"/>
    <w:rsid w:val="000931FF"/>
    <w:rsid w:val="000D13F1"/>
    <w:rsid w:val="00172364"/>
    <w:rsid w:val="00186155"/>
    <w:rsid w:val="001D7B74"/>
    <w:rsid w:val="002010CA"/>
    <w:rsid w:val="00226CA7"/>
    <w:rsid w:val="002677CD"/>
    <w:rsid w:val="00275D08"/>
    <w:rsid w:val="002B7E5D"/>
    <w:rsid w:val="00392040"/>
    <w:rsid w:val="003945D8"/>
    <w:rsid w:val="003F2759"/>
    <w:rsid w:val="004819B6"/>
    <w:rsid w:val="005A633F"/>
    <w:rsid w:val="00626C29"/>
    <w:rsid w:val="00673E33"/>
    <w:rsid w:val="007A7306"/>
    <w:rsid w:val="00802ABC"/>
    <w:rsid w:val="00857DC8"/>
    <w:rsid w:val="00861F3C"/>
    <w:rsid w:val="00866E32"/>
    <w:rsid w:val="008B1BF9"/>
    <w:rsid w:val="00974A43"/>
    <w:rsid w:val="009B5BD5"/>
    <w:rsid w:val="009C4625"/>
    <w:rsid w:val="00A12967"/>
    <w:rsid w:val="00A931F0"/>
    <w:rsid w:val="00B632DC"/>
    <w:rsid w:val="00BA1442"/>
    <w:rsid w:val="00C16B1B"/>
    <w:rsid w:val="00CD754B"/>
    <w:rsid w:val="00D2411A"/>
    <w:rsid w:val="00D30648"/>
    <w:rsid w:val="00F4379E"/>
    <w:rsid w:val="00F9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character" w:customStyle="1" w:styleId="Hyperlink0">
    <w:name w:val="Hyperlink.0"/>
    <w:basedOn w:val="Hyperlink"/>
    <w:rPr>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931FF"/>
    <w:rPr>
      <w:rFonts w:ascii="Tahoma" w:hAnsi="Tahoma" w:cs="Tahoma"/>
      <w:sz w:val="16"/>
      <w:szCs w:val="16"/>
    </w:rPr>
  </w:style>
  <w:style w:type="character" w:customStyle="1" w:styleId="BalloonTextChar">
    <w:name w:val="Balloon Text Char"/>
    <w:basedOn w:val="DefaultParagraphFont"/>
    <w:link w:val="BalloonText"/>
    <w:uiPriority w:val="99"/>
    <w:semiHidden/>
    <w:rsid w:val="000931FF"/>
    <w:rPr>
      <w:rFonts w:ascii="Tahoma" w:hAnsi="Tahoma" w:cs="Tahoma"/>
      <w:sz w:val="16"/>
      <w:szCs w:val="16"/>
    </w:rPr>
  </w:style>
  <w:style w:type="paragraph" w:styleId="EndnoteText">
    <w:name w:val="endnote text"/>
    <w:basedOn w:val="Normal"/>
    <w:link w:val="EndnoteTextChar"/>
    <w:uiPriority w:val="99"/>
    <w:semiHidden/>
    <w:unhideWhenUsed/>
    <w:rsid w:val="00857DC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EndnoteTextChar">
    <w:name w:val="Endnote Text Char"/>
    <w:basedOn w:val="DefaultParagraphFont"/>
    <w:link w:val="EndnoteText"/>
    <w:uiPriority w:val="99"/>
    <w:semiHidden/>
    <w:rsid w:val="00857DC8"/>
    <w:rPr>
      <w:rFonts w:eastAsia="Times New Roman"/>
      <w:bdr w:val="none" w:sz="0" w:space="0" w:color="auto"/>
    </w:rPr>
  </w:style>
  <w:style w:type="character" w:styleId="EndnoteReference">
    <w:name w:val="endnote reference"/>
    <w:uiPriority w:val="99"/>
    <w:semiHidden/>
    <w:unhideWhenUsed/>
    <w:rsid w:val="00857DC8"/>
    <w:rPr>
      <w:vertAlign w:val="superscript"/>
    </w:rPr>
  </w:style>
  <w:style w:type="paragraph" w:styleId="ListParagraph">
    <w:name w:val="List Paragraph"/>
    <w:basedOn w:val="Normal"/>
    <w:uiPriority w:val="34"/>
    <w:qFormat/>
    <w:rsid w:val="003945D8"/>
    <w:pPr>
      <w:ind w:left="720"/>
      <w:contextualSpacing/>
    </w:pPr>
  </w:style>
  <w:style w:type="paragraph" w:styleId="CommentSubject">
    <w:name w:val="annotation subject"/>
    <w:basedOn w:val="CommentText"/>
    <w:next w:val="CommentText"/>
    <w:link w:val="CommentSubjectChar"/>
    <w:uiPriority w:val="99"/>
    <w:semiHidden/>
    <w:unhideWhenUsed/>
    <w:rsid w:val="00392040"/>
    <w:rPr>
      <w:b/>
      <w:bCs/>
    </w:rPr>
  </w:style>
  <w:style w:type="character" w:customStyle="1" w:styleId="CommentSubjectChar">
    <w:name w:val="Comment Subject Char"/>
    <w:basedOn w:val="CommentTextChar"/>
    <w:link w:val="CommentSubject"/>
    <w:uiPriority w:val="99"/>
    <w:semiHidden/>
    <w:rsid w:val="00392040"/>
    <w:rPr>
      <w:b/>
      <w:bCs/>
    </w:rPr>
  </w:style>
  <w:style w:type="paragraph" w:customStyle="1" w:styleId="Body">
    <w:name w:val="Body"/>
    <w:rsid w:val="009C4625"/>
    <w:rPr>
      <w:rFonts w:hAnsi="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character" w:customStyle="1" w:styleId="Hyperlink0">
    <w:name w:val="Hyperlink.0"/>
    <w:basedOn w:val="Hyperlink"/>
    <w:rPr>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931FF"/>
    <w:rPr>
      <w:rFonts w:ascii="Tahoma" w:hAnsi="Tahoma" w:cs="Tahoma"/>
      <w:sz w:val="16"/>
      <w:szCs w:val="16"/>
    </w:rPr>
  </w:style>
  <w:style w:type="character" w:customStyle="1" w:styleId="BalloonTextChar">
    <w:name w:val="Balloon Text Char"/>
    <w:basedOn w:val="DefaultParagraphFont"/>
    <w:link w:val="BalloonText"/>
    <w:uiPriority w:val="99"/>
    <w:semiHidden/>
    <w:rsid w:val="000931FF"/>
    <w:rPr>
      <w:rFonts w:ascii="Tahoma" w:hAnsi="Tahoma" w:cs="Tahoma"/>
      <w:sz w:val="16"/>
      <w:szCs w:val="16"/>
    </w:rPr>
  </w:style>
  <w:style w:type="paragraph" w:styleId="EndnoteText">
    <w:name w:val="endnote text"/>
    <w:basedOn w:val="Normal"/>
    <w:link w:val="EndnoteTextChar"/>
    <w:uiPriority w:val="99"/>
    <w:semiHidden/>
    <w:unhideWhenUsed/>
    <w:rsid w:val="00857DC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EndnoteTextChar">
    <w:name w:val="Endnote Text Char"/>
    <w:basedOn w:val="DefaultParagraphFont"/>
    <w:link w:val="EndnoteText"/>
    <w:uiPriority w:val="99"/>
    <w:semiHidden/>
    <w:rsid w:val="00857DC8"/>
    <w:rPr>
      <w:rFonts w:eastAsia="Times New Roman"/>
      <w:bdr w:val="none" w:sz="0" w:space="0" w:color="auto"/>
    </w:rPr>
  </w:style>
  <w:style w:type="character" w:styleId="EndnoteReference">
    <w:name w:val="endnote reference"/>
    <w:uiPriority w:val="99"/>
    <w:semiHidden/>
    <w:unhideWhenUsed/>
    <w:rsid w:val="00857DC8"/>
    <w:rPr>
      <w:vertAlign w:val="superscript"/>
    </w:rPr>
  </w:style>
  <w:style w:type="paragraph" w:styleId="ListParagraph">
    <w:name w:val="List Paragraph"/>
    <w:basedOn w:val="Normal"/>
    <w:uiPriority w:val="34"/>
    <w:qFormat/>
    <w:rsid w:val="003945D8"/>
    <w:pPr>
      <w:ind w:left="720"/>
      <w:contextualSpacing/>
    </w:pPr>
  </w:style>
  <w:style w:type="paragraph" w:styleId="CommentSubject">
    <w:name w:val="annotation subject"/>
    <w:basedOn w:val="CommentText"/>
    <w:next w:val="CommentText"/>
    <w:link w:val="CommentSubjectChar"/>
    <w:uiPriority w:val="99"/>
    <w:semiHidden/>
    <w:unhideWhenUsed/>
    <w:rsid w:val="00392040"/>
    <w:rPr>
      <w:b/>
      <w:bCs/>
    </w:rPr>
  </w:style>
  <w:style w:type="character" w:customStyle="1" w:styleId="CommentSubjectChar">
    <w:name w:val="Comment Subject Char"/>
    <w:basedOn w:val="CommentTextChar"/>
    <w:link w:val="CommentSubject"/>
    <w:uiPriority w:val="99"/>
    <w:semiHidden/>
    <w:rsid w:val="00392040"/>
    <w:rPr>
      <w:b/>
      <w:bCs/>
    </w:rPr>
  </w:style>
  <w:style w:type="paragraph" w:customStyle="1" w:styleId="Body">
    <w:name w:val="Body"/>
    <w:rsid w:val="009C4625"/>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dc.gov/drugoverdose/data/statedeaths.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opopioidoverdos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ff.org/health-reform/poll-finding/kaiser-health-tracking-poll-november-2015/" TargetMode="External"/><Relationship Id="rId4" Type="http://schemas.openxmlformats.org/officeDocument/2006/relationships/settings" Target="settings.xml"/><Relationship Id="rId9" Type="http://schemas.openxmlformats.org/officeDocument/2006/relationships/hyperlink" Target="http://www.cdc.gov/drugoverdose/data/statedeaths.html"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Paul</dc:creator>
  <cp:lastModifiedBy>Lindsay Paul</cp:lastModifiedBy>
  <cp:revision>3</cp:revision>
  <cp:lastPrinted>2016-05-17T19:25:00Z</cp:lastPrinted>
  <dcterms:created xsi:type="dcterms:W3CDTF">2016-05-18T22:07:00Z</dcterms:created>
  <dcterms:modified xsi:type="dcterms:W3CDTF">2016-05-18T22:08:00Z</dcterms:modified>
</cp:coreProperties>
</file>